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1" w:rsidRDefault="00CA77B1" w:rsidP="00CA77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A77B1" w:rsidRDefault="00CA77B1" w:rsidP="00CA77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CA77B1" w:rsidRPr="00120116" w:rsidRDefault="00CA77B1" w:rsidP="00CA77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011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CA77B1" w:rsidRPr="00120116" w:rsidRDefault="00CA77B1" w:rsidP="00CA77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1201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0BD7" w:rsidRDefault="00DE46D0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sz w:val="28"/>
        </w:rPr>
        <w:t xml:space="preserve">  </w:t>
      </w:r>
    </w:p>
    <w:p w:rsidR="00FD0BD7" w:rsidRDefault="00FD0BD7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26"/>
        <w:gridCol w:w="3988"/>
      </w:tblGrid>
      <w:tr w:rsidR="00FD0BD7" w:rsidTr="00DF08DC"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D7" w:rsidRDefault="00DE4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DC" w:rsidRDefault="00DF0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DF08DC" w:rsidRPr="00DF08DC" w:rsidRDefault="00DF08DC" w:rsidP="00DF08DC">
            <w:pPr>
              <w:rPr>
                <w:rFonts w:ascii="Times New Roman" w:hAnsi="Times New Roman"/>
                <w:sz w:val="28"/>
              </w:rPr>
            </w:pPr>
          </w:p>
          <w:p w:rsidR="00DF08DC" w:rsidRDefault="00DF08DC" w:rsidP="00DF08DC">
            <w:pPr>
              <w:rPr>
                <w:rFonts w:ascii="Times New Roman" w:hAnsi="Times New Roman"/>
                <w:sz w:val="28"/>
              </w:rPr>
            </w:pPr>
          </w:p>
          <w:p w:rsidR="00FD0BD7" w:rsidRPr="00DF08DC" w:rsidRDefault="00DF08DC" w:rsidP="00DF08DC">
            <w:pPr>
              <w:ind w:firstLine="7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26 октября 2023</w:t>
            </w:r>
          </w:p>
        </w:tc>
      </w:tr>
    </w:tbl>
    <w:p w:rsidR="00FD0BD7" w:rsidRDefault="00DE46D0" w:rsidP="00D56FBF">
      <w:pPr>
        <w:tabs>
          <w:tab w:val="left" w:pos="427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Собрание депутатов 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ского сельского поселения</w:t>
      </w:r>
    </w:p>
    <w:p w:rsidR="00FD0BD7" w:rsidRDefault="00DE46D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FD0BD7" w:rsidRDefault="00DE46D0">
      <w:pPr>
        <w:widowControl w:val="0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прилагаемые 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слушаний. (Приложение № 1)</w:t>
      </w:r>
    </w:p>
    <w:p w:rsidR="00FD0BD7" w:rsidRDefault="00DE46D0">
      <w:pPr>
        <w:widowControl w:val="0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Возложить обязанности по размещению на едином портале материалов и информации на главного специалиста  Администрации 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ского сельского поселения.</w:t>
      </w:r>
    </w:p>
    <w:p w:rsidR="00FD0BD7" w:rsidRDefault="00DE46D0">
      <w:pPr>
        <w:widowControl w:val="0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опубликования.</w:t>
      </w:r>
    </w:p>
    <w:p w:rsidR="00FD0BD7" w:rsidRDefault="00FD0BD7">
      <w:pPr>
        <w:tabs>
          <w:tab w:val="left" w:pos="567"/>
          <w:tab w:val="left" w:pos="22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0BD7" w:rsidRDefault="00DE46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CA77B1" w:rsidRDefault="00CA77B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Первомайского </w:t>
      </w:r>
      <w:r w:rsidR="00DE46D0">
        <w:rPr>
          <w:rFonts w:ascii="Times New Roman" w:hAnsi="Times New Roman"/>
          <w:sz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</w:rPr>
        <w:t>В. А. Акользин</w:t>
      </w:r>
    </w:p>
    <w:p w:rsidR="00CA77B1" w:rsidRDefault="00CA77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0BD7" w:rsidRDefault="00DE46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</w:t>
      </w:r>
    </w:p>
    <w:p w:rsidR="00FD0BD7" w:rsidRDefault="00D56FB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Х. Малотокмацкий</w:t>
      </w:r>
    </w:p>
    <w:p w:rsidR="00D56FBF" w:rsidRDefault="00E071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26.10.2023</w:t>
      </w:r>
      <w:r w:rsidR="00D56FBF">
        <w:rPr>
          <w:rFonts w:ascii="Times New Roman" w:hAnsi="Times New Roman"/>
          <w:sz w:val="24"/>
        </w:rPr>
        <w:t xml:space="preserve">   </w:t>
      </w:r>
    </w:p>
    <w:p w:rsidR="00D56FBF" w:rsidRDefault="00D56FB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 w:rsidR="00E0715A">
        <w:rPr>
          <w:rFonts w:ascii="Times New Roman" w:hAnsi="Times New Roman"/>
          <w:sz w:val="24"/>
        </w:rPr>
        <w:t>№117</w:t>
      </w:r>
      <w:bookmarkStart w:id="0" w:name="_GoBack"/>
      <w:bookmarkEnd w:id="0"/>
    </w:p>
    <w:p w:rsidR="00D56FBF" w:rsidRDefault="00D56F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56FBF" w:rsidRDefault="00D56F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0BD7" w:rsidRDefault="00FD0BD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0BD7" w:rsidRDefault="00DE46D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 xml:space="preserve">Приложение № 1 </w:t>
      </w:r>
    </w:p>
    <w:p w:rsidR="00CA77B1" w:rsidRDefault="00DE46D0" w:rsidP="00CA77B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Собрания депутатов </w:t>
      </w:r>
    </w:p>
    <w:p w:rsidR="00FD0BD7" w:rsidRDefault="00CA77B1" w:rsidP="00CA77B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Первомайск</w:t>
      </w:r>
      <w:r w:rsidR="00DE46D0">
        <w:rPr>
          <w:rFonts w:ascii="Times New Roman" w:hAnsi="Times New Roman"/>
          <w:sz w:val="24"/>
        </w:rPr>
        <w:t xml:space="preserve">ого сельского поселения </w:t>
      </w:r>
    </w:p>
    <w:p w:rsidR="00FD0BD7" w:rsidRDefault="00FD0B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D0BD7" w:rsidRDefault="00DE46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Правила</w:t>
      </w:r>
      <w:r>
        <w:rPr>
          <w:rFonts w:ascii="Times New Roman" w:hAnsi="Times New Roman"/>
          <w:sz w:val="28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FD0BD7" w:rsidRDefault="00FD0BD7">
      <w:pPr>
        <w:jc w:val="center"/>
        <w:rPr>
          <w:rFonts w:ascii="Times New Roman" w:hAnsi="Times New Roman"/>
          <w:sz w:val="28"/>
        </w:rPr>
      </w:pP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Данным нормативным правовым актом Администрации 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ского сельского поселения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</w:t>
      </w:r>
      <w:r>
        <w:rPr>
          <w:rFonts w:ascii="Times New Roman" w:hAnsi="Times New Roman"/>
          <w:sz w:val="28"/>
        </w:rPr>
        <w:lastRenderedPageBreak/>
        <w:t xml:space="preserve">Методологическая, информационная и техническая поддержка специалиста по кадровой, правовой и архивной работе (далее уполномоченного сотрудника  администрации 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ского сельского поселения) осуществляется оператором единого портала.</w:t>
      </w:r>
    </w:p>
    <w:p w:rsidR="00FD0BD7" w:rsidRDefault="00DE46D0" w:rsidP="00CA77B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Размещение на едином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"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 xml:space="preserve">ское сельское поселение" осуществляется уполномоченным специалистом Администрации 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 xml:space="preserve">ского сельского поселения с использованием личного кабинета Администрации </w:t>
      </w:r>
      <w:r w:rsidR="00CA77B1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/>
          <w:sz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</w:t>
      </w:r>
      <w:r w:rsidR="00CA77B1">
        <w:rPr>
          <w:rFonts w:ascii="Times New Roman" w:hAnsi="Times New Roman"/>
          <w:sz w:val="28"/>
        </w:rPr>
        <w:t>униципального образования "Первомай</w:t>
      </w:r>
      <w:r>
        <w:rPr>
          <w:rFonts w:ascii="Times New Roman" w:hAnsi="Times New Roman"/>
          <w:sz w:val="28"/>
        </w:rPr>
        <w:t>ское сельское поселение".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Оператор единого портала обеспечивает техническую возможность: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оповещения жителей муниципального образования "</w:t>
      </w:r>
      <w:r w:rsidR="00CA77B1">
        <w:rPr>
          <w:rFonts w:ascii="Times New Roman" w:hAnsi="Times New Roman"/>
          <w:sz w:val="28"/>
        </w:rPr>
        <w:t>Первомайс</w:t>
      </w:r>
      <w:r>
        <w:rPr>
          <w:rFonts w:ascii="Times New Roman" w:hAnsi="Times New Roman"/>
          <w:sz w:val="28"/>
        </w:rPr>
        <w:t xml:space="preserve">кое сельское поселение", осуществляемого уполномоченным сотрудником Администрации </w:t>
      </w:r>
      <w:r w:rsidR="00CA77B1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ского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Представление жителями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 xml:space="preserve">ское сельское поселение" замечаний и предложений по вынесенному на обсуждение </w:t>
      </w:r>
      <w:r>
        <w:rPr>
          <w:rFonts w:ascii="Times New Roman" w:hAnsi="Times New Roman"/>
          <w:sz w:val="28"/>
        </w:rPr>
        <w:lastRenderedPageBreak/>
        <w:t>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</w:t>
      </w:r>
      <w:r w:rsidR="00AA5ECF">
        <w:rPr>
          <w:rFonts w:ascii="Times New Roman" w:hAnsi="Times New Roman"/>
          <w:sz w:val="28"/>
        </w:rPr>
        <w:t xml:space="preserve"> муниципального образования "Первомайское сельское поселение"</w:t>
      </w:r>
      <w:r>
        <w:rPr>
          <w:rFonts w:ascii="Times New Roman" w:hAnsi="Times New Roman"/>
          <w:sz w:val="28"/>
        </w:rPr>
        <w:t xml:space="preserve">. </w:t>
      </w:r>
      <w:r w:rsidR="00AA5ECF">
        <w:rPr>
          <w:rFonts w:ascii="Times New Roman" w:hAnsi="Times New Roman"/>
          <w:sz w:val="28"/>
        </w:rPr>
        <w:t xml:space="preserve">Муниципальное образование "Первомайское сельское поселение" </w:t>
      </w:r>
      <w:r>
        <w:rPr>
          <w:rFonts w:ascii="Times New Roman" w:hAnsi="Times New Roman"/>
          <w:sz w:val="28"/>
        </w:rPr>
        <w:t>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FD0BD7" w:rsidRDefault="00DE46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Единый портал обеспечивает возможность муниципальному  образованию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 xml:space="preserve">ское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</w:t>
      </w:r>
      <w:r>
        <w:rPr>
          <w:rFonts w:ascii="Times New Roman" w:hAnsi="Times New Roman"/>
          <w:sz w:val="28"/>
        </w:rPr>
        <w:lastRenderedPageBreak/>
        <w:t>участия в публичном слушании в соответствии с частью 4 статьи 28 Федерального закона.</w:t>
      </w:r>
    </w:p>
    <w:p w:rsidR="00FD0BD7" w:rsidRDefault="00DE46D0">
      <w:pPr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ского сельского поселения в соответствующем разделе платформы обратной связи единого портала для ознакомления жителей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r w:rsidR="00D56FBF">
        <w:rPr>
          <w:rFonts w:ascii="Times New Roman" w:hAnsi="Times New Roman"/>
          <w:sz w:val="28"/>
        </w:rPr>
        <w:t>Первомай</w:t>
      </w:r>
      <w:r>
        <w:rPr>
          <w:rFonts w:ascii="Times New Roman" w:hAnsi="Times New Roman"/>
          <w:sz w:val="28"/>
        </w:rPr>
        <w:t>ское сельское поселение".</w:t>
      </w:r>
    </w:p>
    <w:p w:rsidR="00FD0BD7" w:rsidRDefault="00FD0BD7">
      <w:pPr>
        <w:jc w:val="both"/>
        <w:rPr>
          <w:sz w:val="28"/>
        </w:rPr>
      </w:pPr>
    </w:p>
    <w:p w:rsidR="00FD0BD7" w:rsidRDefault="00DE46D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FD0BD7" w:rsidRDefault="00D56FB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Первомай</w:t>
      </w:r>
      <w:r w:rsidR="00DE46D0">
        <w:rPr>
          <w:rFonts w:ascii="Times New Roman" w:hAnsi="Times New Roman"/>
          <w:sz w:val="28"/>
        </w:rPr>
        <w:t xml:space="preserve">ского сельского поселения                                                        </w:t>
      </w:r>
      <w:r>
        <w:rPr>
          <w:rFonts w:ascii="Times New Roman" w:hAnsi="Times New Roman"/>
          <w:sz w:val="28"/>
        </w:rPr>
        <w:t>В. А. Акользин</w:t>
      </w:r>
      <w:r w:rsidR="00DE46D0">
        <w:rPr>
          <w:rFonts w:ascii="Times New Roman" w:hAnsi="Times New Roman"/>
          <w:sz w:val="28"/>
        </w:rPr>
        <w:t xml:space="preserve">  </w:t>
      </w:r>
    </w:p>
    <w:p w:rsidR="00FD0BD7" w:rsidRDefault="00FD0BD7">
      <w:pPr>
        <w:widowControl w:val="0"/>
        <w:ind w:right="38"/>
        <w:jc w:val="both"/>
        <w:rPr>
          <w:sz w:val="28"/>
        </w:rPr>
      </w:pPr>
    </w:p>
    <w:p w:rsidR="00FD0BD7" w:rsidRDefault="00FD0BD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FD0BD7">
      <w:footerReference w:type="default" r:id="rId8"/>
      <w:pgSz w:w="11906" w:h="16838"/>
      <w:pgMar w:top="567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ED" w:rsidRDefault="007622ED">
      <w:pPr>
        <w:spacing w:after="0" w:line="240" w:lineRule="auto"/>
      </w:pPr>
      <w:r>
        <w:separator/>
      </w:r>
    </w:p>
  </w:endnote>
  <w:endnote w:type="continuationSeparator" w:id="0">
    <w:p w:rsidR="007622ED" w:rsidRDefault="0076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D7" w:rsidRDefault="00DE46D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0715A">
      <w:rPr>
        <w:noProof/>
      </w:rPr>
      <w:t>4</w:t>
    </w:r>
    <w:r>
      <w:fldChar w:fldCharType="end"/>
    </w:r>
  </w:p>
  <w:p w:rsidR="00FD0BD7" w:rsidRDefault="00FD0BD7">
    <w:pPr>
      <w:pStyle w:val="a5"/>
      <w:jc w:val="right"/>
    </w:pPr>
  </w:p>
  <w:p w:rsidR="00FD0BD7" w:rsidRDefault="00FD0BD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ED" w:rsidRDefault="007622ED">
      <w:pPr>
        <w:spacing w:after="0" w:line="240" w:lineRule="auto"/>
      </w:pPr>
      <w:r>
        <w:separator/>
      </w:r>
    </w:p>
  </w:footnote>
  <w:footnote w:type="continuationSeparator" w:id="0">
    <w:p w:rsidR="007622ED" w:rsidRDefault="0076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96C"/>
    <w:multiLevelType w:val="multilevel"/>
    <w:tmpl w:val="0FD80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BD7"/>
    <w:rsid w:val="00337158"/>
    <w:rsid w:val="004917BA"/>
    <w:rsid w:val="007622ED"/>
    <w:rsid w:val="00A35009"/>
    <w:rsid w:val="00AA5ECF"/>
    <w:rsid w:val="00CA77B1"/>
    <w:rsid w:val="00D56FBF"/>
    <w:rsid w:val="00DE46D0"/>
    <w:rsid w:val="00DF08DC"/>
    <w:rsid w:val="00E0715A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3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Pr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4">
    <w:name w:val="Гиперссылка1"/>
    <w:link w:val="15"/>
    <w:pPr>
      <w:spacing w:after="200" w:line="276" w:lineRule="auto"/>
    </w:pPr>
    <w:rPr>
      <w:color w:val="0000FF"/>
      <w:sz w:val="22"/>
      <w:u w:val="single"/>
    </w:rPr>
  </w:style>
  <w:style w:type="character" w:customStyle="1" w:styleId="15">
    <w:name w:val="Гиперссылка1"/>
    <w:link w:val="14"/>
    <w:rPr>
      <w:color w:val="0000FF"/>
      <w:sz w:val="22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</w:style>
  <w:style w:type="paragraph" w:customStyle="1" w:styleId="consnormal">
    <w:name w:val="consnormal"/>
    <w:basedOn w:val="a"/>
    <w:link w:val="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Pr>
      <w:rFonts w:ascii="Times New Roman" w:hAnsi="Times New Roman"/>
      <w:color w:val="000000"/>
      <w:sz w:val="24"/>
    </w:rPr>
  </w:style>
  <w:style w:type="paragraph" w:styleId="aa">
    <w:name w:val="Subtitle"/>
    <w:next w:val="a"/>
    <w:link w:val="ab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77B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2023-10-26T11:15:00Z</cp:lastPrinted>
  <dcterms:created xsi:type="dcterms:W3CDTF">2023-10-26T11:16:00Z</dcterms:created>
  <dcterms:modified xsi:type="dcterms:W3CDTF">2023-10-26T11:16:00Z</dcterms:modified>
</cp:coreProperties>
</file>