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A51F57" w:rsidP="00A51F57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 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Первомайского сельского поселения от 30.01.2023 года № 82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81821"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О некоторых вопросах, связанных с исполнением договоров </w:t>
      </w:r>
    </w:p>
    <w:p w:rsidR="00181821" w:rsidRPr="00181821" w:rsidRDefault="00181821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аренды  имущества, находящегося в муниципальной собственности </w:t>
      </w:r>
      <w:bookmarkStart w:id="0" w:name="_GoBack"/>
      <w:bookmarkEnd w:id="0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«Первомайское сельское поселение»</w:t>
      </w:r>
      <w:r w:rsidR="006465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97DCE" w:rsidRPr="00597DCE" w:rsidRDefault="00597DCE" w:rsidP="00EA5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114B">
        <w:rPr>
          <w:rFonts w:ascii="Times New Roman" w:hAnsi="Times New Roman" w:cs="Times New Roman"/>
          <w:b/>
          <w:sz w:val="28"/>
          <w:szCs w:val="28"/>
        </w:rPr>
        <w:t xml:space="preserve">  30 марта</w:t>
      </w:r>
      <w:r w:rsidR="00400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821">
        <w:rPr>
          <w:rFonts w:ascii="Times New Roman" w:hAnsi="Times New Roman" w:cs="Times New Roman"/>
          <w:b/>
          <w:sz w:val="28"/>
          <w:szCs w:val="28"/>
        </w:rPr>
        <w:t>2023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1821" w:rsidRDefault="00597DCE" w:rsidP="001818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льства Российской Федерации от 01.02.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222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распоряжение Правительства Российской Федерации от 15.10.2022 № 3046-р»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</w:p>
    <w:p w:rsidR="00181821" w:rsidRDefault="00181821" w:rsidP="00181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1E49" w:rsidRPr="0004114B" w:rsidRDefault="00791E49" w:rsidP="0004114B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4B">
        <w:rPr>
          <w:rFonts w:ascii="Times New Roman" w:hAnsi="Times New Roman" w:cs="Times New Roman"/>
          <w:sz w:val="28"/>
          <w:szCs w:val="28"/>
        </w:rPr>
        <w:t>Внести в решение Собрания депутатов Первомайского сельского поселения от 30.01.2023 № 82 «О некоторых вопросах, связанных с исполнением договоров аренды имущества, находящегося в муниципальной собственности муниципального образования «Первомайское сельское поселение» следующие изменения:</w:t>
      </w:r>
    </w:p>
    <w:p w:rsidR="00791E49" w:rsidRDefault="00EB7F77" w:rsidP="0004114B">
      <w:pPr>
        <w:pStyle w:val="a3"/>
        <w:numPr>
          <w:ilvl w:val="1"/>
          <w:numId w:val="2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F5C">
        <w:rPr>
          <w:rFonts w:ascii="Times New Roman" w:hAnsi="Times New Roman" w:cs="Times New Roman"/>
          <w:sz w:val="28"/>
          <w:szCs w:val="28"/>
        </w:rPr>
        <w:t>ункт 4.2. изложить в следующей редакции:</w:t>
      </w:r>
    </w:p>
    <w:p w:rsidR="00EB7F77" w:rsidRDefault="00B36F5C" w:rsidP="00762E2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</w:t>
      </w:r>
      <w:r w:rsidR="00762E26">
        <w:rPr>
          <w:rFonts w:ascii="Times New Roman" w:hAnsi="Times New Roman" w:cs="Times New Roman"/>
          <w:sz w:val="28"/>
          <w:szCs w:val="28"/>
        </w:rPr>
        <w:t xml:space="preserve">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лицам, указанным в пункте 2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762E26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proofErr w:type="gramStart"/>
      <w:r w:rsidR="00762E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B7F77" w:rsidRPr="0004114B" w:rsidRDefault="00EB7F77" w:rsidP="0004114B">
      <w:pPr>
        <w:pStyle w:val="a3"/>
        <w:numPr>
          <w:ilvl w:val="1"/>
          <w:numId w:val="2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4114B"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EB7F77" w:rsidRDefault="00EB7F77" w:rsidP="00BB1BF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proofErr w:type="gramStart"/>
      <w:r w:rsidR="00A77D31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2 настоящего решения, военной службы или оказания добровольного содействия в выполнении задач, возложенных на Вооруженные Силы Российской Федерации, и</w:t>
      </w:r>
      <w:r w:rsidR="00833B18">
        <w:rPr>
          <w:rFonts w:ascii="Times New Roman" w:hAnsi="Times New Roman" w:cs="Times New Roman"/>
          <w:sz w:val="28"/>
          <w:szCs w:val="28"/>
        </w:rPr>
        <w:t xml:space="preserve"> в течение 90 календарных дней со дня окончания периода </w:t>
      </w:r>
      <w:r w:rsidR="00833B18">
        <w:rPr>
          <w:rFonts w:ascii="Times New Roman" w:hAnsi="Times New Roman" w:cs="Times New Roman"/>
          <w:sz w:val="28"/>
          <w:szCs w:val="28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833B18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аренды), в период, указанный в пункте 6 настоящего решения</w:t>
      </w:r>
      <w:proofErr w:type="gramStart"/>
      <w:r w:rsidR="00833B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F44E2" w:rsidRDefault="00C57288" w:rsidP="0004114B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F44E2">
        <w:rPr>
          <w:rFonts w:ascii="Times New Roman" w:hAnsi="Times New Roman" w:cs="Times New Roman"/>
          <w:sz w:val="28"/>
          <w:szCs w:val="28"/>
        </w:rPr>
        <w:t xml:space="preserve">Пункт 4.5. изложить в следующей редакции: </w:t>
      </w:r>
    </w:p>
    <w:p w:rsidR="00C57288" w:rsidRPr="008F44E2" w:rsidRDefault="008F44E2" w:rsidP="008F44E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4E2">
        <w:rPr>
          <w:rFonts w:ascii="Times New Roman" w:hAnsi="Times New Roman" w:cs="Times New Roman"/>
          <w:sz w:val="28"/>
          <w:szCs w:val="28"/>
        </w:rPr>
        <w:t>«</w:t>
      </w:r>
      <w:r w:rsidR="0004357B">
        <w:rPr>
          <w:rFonts w:ascii="Times New Roman" w:hAnsi="Times New Roman" w:cs="Times New Roman"/>
          <w:sz w:val="28"/>
          <w:szCs w:val="28"/>
        </w:rPr>
        <w:t xml:space="preserve">4.5. </w:t>
      </w:r>
      <w:r w:rsidRPr="008F44E2">
        <w:rPr>
          <w:rFonts w:ascii="Times New Roman" w:hAnsi="Times New Roman" w:cs="Times New Roman"/>
          <w:sz w:val="28"/>
          <w:szCs w:val="28"/>
        </w:rPr>
        <w:t>К</w:t>
      </w:r>
      <w:r w:rsidR="00C57288" w:rsidRPr="008F44E2">
        <w:rPr>
          <w:rFonts w:ascii="Times New Roman" w:hAnsi="Times New Roman" w:cs="Times New Roman"/>
          <w:sz w:val="28"/>
          <w:szCs w:val="28"/>
        </w:rPr>
        <w:t xml:space="preserve">оммунальные платежи, связанные с арендуемым имуществом по договорам аренды, по которым арендатору муниципального имущества предоставлена отсрочка уплаты арендной платы, уплачиваются арендодателем в период прохождения лицами, указанными в </w:t>
      </w:r>
      <w:hyperlink r:id="rId7" w:history="1">
        <w:r w:rsidR="00C57288" w:rsidRPr="008F44E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="00C57288" w:rsidRPr="008F44E2">
        <w:rPr>
          <w:rFonts w:ascii="Times New Roman" w:hAnsi="Times New Roman" w:cs="Times New Roman"/>
          <w:sz w:val="28"/>
          <w:szCs w:val="28"/>
        </w:rPr>
        <w:t xml:space="preserve">2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C57288" w:rsidRPr="008F44E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C57288" w:rsidRPr="008F44E2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="00C57288" w:rsidRPr="008F44E2">
        <w:rPr>
          <w:rFonts w:ascii="Times New Roman" w:hAnsi="Times New Roman" w:cs="Times New Roman"/>
          <w:sz w:val="28"/>
          <w:szCs w:val="28"/>
        </w:rPr>
        <w:t>.</w:t>
      </w:r>
      <w:r w:rsidRPr="008F44E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81821" w:rsidRPr="008F44E2" w:rsidRDefault="0004114B" w:rsidP="00897E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</w:t>
      </w:r>
      <w:r w:rsidR="00A51F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821" w:rsidRP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114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Первомайского сельского поселения опубликовать настоящее решение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Первомайского сельского поселения.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</w:r>
      <w:r w:rsidR="000411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возложить на председателя комиссии по экономической реформе, бюджету, налогам и собственности  - Левочкину В.Л.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114B" w:rsidRDefault="0004114B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114B" w:rsidRDefault="0004114B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114B" w:rsidRPr="00181821" w:rsidRDefault="0004114B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3186F" w:rsidRDefault="0083186F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04114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</w:t>
      </w:r>
      <w:r w:rsidR="00DA755A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83186F">
        <w:rPr>
          <w:rFonts w:ascii="Times New Roman" w:hAnsi="Times New Roman" w:cs="Times New Roman"/>
          <w:sz w:val="28"/>
          <w:szCs w:val="28"/>
        </w:rPr>
        <w:t>3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2E1D65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4114B">
        <w:rPr>
          <w:rFonts w:ascii="Times New Roman" w:hAnsi="Times New Roman" w:cs="Times New Roman"/>
          <w:sz w:val="28"/>
          <w:szCs w:val="28"/>
        </w:rPr>
        <w:t>93</w:t>
      </w:r>
    </w:p>
    <w:sectPr w:rsidR="00577916" w:rsidRPr="00577916" w:rsidSect="00450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5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21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20"/>
  </w:num>
  <w:num w:numId="14">
    <w:abstractNumId w:val="22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  <w:num w:numId="19">
    <w:abstractNumId w:val="11"/>
  </w:num>
  <w:num w:numId="20">
    <w:abstractNumId w:val="18"/>
  </w:num>
  <w:num w:numId="21">
    <w:abstractNumId w:val="16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4114B"/>
    <w:rsid w:val="0004357B"/>
    <w:rsid w:val="0005126A"/>
    <w:rsid w:val="00085BB0"/>
    <w:rsid w:val="0009382A"/>
    <w:rsid w:val="000B6217"/>
    <w:rsid w:val="000D290A"/>
    <w:rsid w:val="000E7C9B"/>
    <w:rsid w:val="00103AF4"/>
    <w:rsid w:val="00107414"/>
    <w:rsid w:val="0011177A"/>
    <w:rsid w:val="00122443"/>
    <w:rsid w:val="00134A2D"/>
    <w:rsid w:val="00156202"/>
    <w:rsid w:val="001639A8"/>
    <w:rsid w:val="00181821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10B7C"/>
    <w:rsid w:val="0023400C"/>
    <w:rsid w:val="00235613"/>
    <w:rsid w:val="002644F3"/>
    <w:rsid w:val="00267470"/>
    <w:rsid w:val="002769C9"/>
    <w:rsid w:val="00276D9E"/>
    <w:rsid w:val="0029019B"/>
    <w:rsid w:val="00295558"/>
    <w:rsid w:val="002B0149"/>
    <w:rsid w:val="002B1C6D"/>
    <w:rsid w:val="002C0513"/>
    <w:rsid w:val="002E1D65"/>
    <w:rsid w:val="0030257A"/>
    <w:rsid w:val="0031100B"/>
    <w:rsid w:val="0032516B"/>
    <w:rsid w:val="0036650E"/>
    <w:rsid w:val="00370D26"/>
    <w:rsid w:val="00376951"/>
    <w:rsid w:val="003B0901"/>
    <w:rsid w:val="003B6B16"/>
    <w:rsid w:val="003D028F"/>
    <w:rsid w:val="003D544E"/>
    <w:rsid w:val="003E3138"/>
    <w:rsid w:val="003F49BB"/>
    <w:rsid w:val="00400EDC"/>
    <w:rsid w:val="00401182"/>
    <w:rsid w:val="0041248D"/>
    <w:rsid w:val="00420801"/>
    <w:rsid w:val="00426452"/>
    <w:rsid w:val="0043729E"/>
    <w:rsid w:val="00444462"/>
    <w:rsid w:val="00450FE0"/>
    <w:rsid w:val="0046363F"/>
    <w:rsid w:val="00470C10"/>
    <w:rsid w:val="00485154"/>
    <w:rsid w:val="004A54DC"/>
    <w:rsid w:val="004D3A03"/>
    <w:rsid w:val="004E2722"/>
    <w:rsid w:val="00501860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465AF"/>
    <w:rsid w:val="0065739E"/>
    <w:rsid w:val="00660719"/>
    <w:rsid w:val="00660A05"/>
    <w:rsid w:val="0068026E"/>
    <w:rsid w:val="00683DA9"/>
    <w:rsid w:val="006A01C2"/>
    <w:rsid w:val="006D69AB"/>
    <w:rsid w:val="006F48CE"/>
    <w:rsid w:val="006F79CB"/>
    <w:rsid w:val="0070006F"/>
    <w:rsid w:val="0070035D"/>
    <w:rsid w:val="007129D7"/>
    <w:rsid w:val="00726B03"/>
    <w:rsid w:val="00746BEC"/>
    <w:rsid w:val="007470DD"/>
    <w:rsid w:val="007506B5"/>
    <w:rsid w:val="00762E26"/>
    <w:rsid w:val="00791E49"/>
    <w:rsid w:val="00796582"/>
    <w:rsid w:val="007A6F0C"/>
    <w:rsid w:val="007C534A"/>
    <w:rsid w:val="007F5ADD"/>
    <w:rsid w:val="00804C80"/>
    <w:rsid w:val="00810D97"/>
    <w:rsid w:val="00825E86"/>
    <w:rsid w:val="0083186F"/>
    <w:rsid w:val="00833B18"/>
    <w:rsid w:val="00834BFE"/>
    <w:rsid w:val="00835550"/>
    <w:rsid w:val="00835F1C"/>
    <w:rsid w:val="0084157C"/>
    <w:rsid w:val="0085211E"/>
    <w:rsid w:val="008554D7"/>
    <w:rsid w:val="00883FC0"/>
    <w:rsid w:val="00891257"/>
    <w:rsid w:val="00895EF9"/>
    <w:rsid w:val="00897E66"/>
    <w:rsid w:val="008A1084"/>
    <w:rsid w:val="008C7166"/>
    <w:rsid w:val="008D1E9A"/>
    <w:rsid w:val="008E4950"/>
    <w:rsid w:val="008F2060"/>
    <w:rsid w:val="008F44E2"/>
    <w:rsid w:val="008F7121"/>
    <w:rsid w:val="00902657"/>
    <w:rsid w:val="0090376A"/>
    <w:rsid w:val="009037F0"/>
    <w:rsid w:val="00920A39"/>
    <w:rsid w:val="00947915"/>
    <w:rsid w:val="0095390C"/>
    <w:rsid w:val="009657B9"/>
    <w:rsid w:val="00972CA8"/>
    <w:rsid w:val="00975713"/>
    <w:rsid w:val="009806D8"/>
    <w:rsid w:val="009A744F"/>
    <w:rsid w:val="009C186E"/>
    <w:rsid w:val="009C38E8"/>
    <w:rsid w:val="009F0356"/>
    <w:rsid w:val="009F5F1C"/>
    <w:rsid w:val="00A46167"/>
    <w:rsid w:val="00A51F57"/>
    <w:rsid w:val="00A56773"/>
    <w:rsid w:val="00A64824"/>
    <w:rsid w:val="00A77D31"/>
    <w:rsid w:val="00AA0FCD"/>
    <w:rsid w:val="00AA74A6"/>
    <w:rsid w:val="00AB5894"/>
    <w:rsid w:val="00AC3A58"/>
    <w:rsid w:val="00AD3113"/>
    <w:rsid w:val="00AF365F"/>
    <w:rsid w:val="00AF4AF6"/>
    <w:rsid w:val="00B07B9B"/>
    <w:rsid w:val="00B1042A"/>
    <w:rsid w:val="00B21AB8"/>
    <w:rsid w:val="00B24991"/>
    <w:rsid w:val="00B35104"/>
    <w:rsid w:val="00B36F5C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1BF8"/>
    <w:rsid w:val="00BD0851"/>
    <w:rsid w:val="00BD224A"/>
    <w:rsid w:val="00BD456D"/>
    <w:rsid w:val="00BE3694"/>
    <w:rsid w:val="00C02185"/>
    <w:rsid w:val="00C02389"/>
    <w:rsid w:val="00C17C6C"/>
    <w:rsid w:val="00C23044"/>
    <w:rsid w:val="00C232CD"/>
    <w:rsid w:val="00C2607D"/>
    <w:rsid w:val="00C26220"/>
    <w:rsid w:val="00C5128F"/>
    <w:rsid w:val="00C57288"/>
    <w:rsid w:val="00C966D3"/>
    <w:rsid w:val="00CA063F"/>
    <w:rsid w:val="00CA0A78"/>
    <w:rsid w:val="00CA754A"/>
    <w:rsid w:val="00CC6FE0"/>
    <w:rsid w:val="00CF67F2"/>
    <w:rsid w:val="00D005B1"/>
    <w:rsid w:val="00D117BA"/>
    <w:rsid w:val="00D37AC2"/>
    <w:rsid w:val="00D6098C"/>
    <w:rsid w:val="00D61525"/>
    <w:rsid w:val="00D8579D"/>
    <w:rsid w:val="00D900C2"/>
    <w:rsid w:val="00DA755A"/>
    <w:rsid w:val="00DA7871"/>
    <w:rsid w:val="00DD2D1B"/>
    <w:rsid w:val="00DF5711"/>
    <w:rsid w:val="00E01E5F"/>
    <w:rsid w:val="00E045B8"/>
    <w:rsid w:val="00E21BC4"/>
    <w:rsid w:val="00E31BE5"/>
    <w:rsid w:val="00E37CE6"/>
    <w:rsid w:val="00E55C12"/>
    <w:rsid w:val="00E71C4F"/>
    <w:rsid w:val="00E73D28"/>
    <w:rsid w:val="00E903AE"/>
    <w:rsid w:val="00EA59CA"/>
    <w:rsid w:val="00EB0DFA"/>
    <w:rsid w:val="00EB3991"/>
    <w:rsid w:val="00EB5CF6"/>
    <w:rsid w:val="00EB7F77"/>
    <w:rsid w:val="00EC0578"/>
    <w:rsid w:val="00EC515D"/>
    <w:rsid w:val="00EC54CB"/>
    <w:rsid w:val="00EF5FDB"/>
    <w:rsid w:val="00F1320C"/>
    <w:rsid w:val="00F15770"/>
    <w:rsid w:val="00F269A1"/>
    <w:rsid w:val="00F273EB"/>
    <w:rsid w:val="00F311F0"/>
    <w:rsid w:val="00F4359B"/>
    <w:rsid w:val="00F43A2F"/>
    <w:rsid w:val="00F94624"/>
    <w:rsid w:val="00FA6EE9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5365874C1C57FF69D14D93B9A0B7C9CC0300A23617BB0202BB6D37472D2399DEE7447763F66EF1360776FD6B60061D968674DA8EF018EFd6L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FB49-A50E-4C85-B193-A3F8DDA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173</cp:revision>
  <cp:lastPrinted>2022-01-24T07:35:00Z</cp:lastPrinted>
  <dcterms:created xsi:type="dcterms:W3CDTF">2018-04-27T06:36:00Z</dcterms:created>
  <dcterms:modified xsi:type="dcterms:W3CDTF">2023-03-30T13:02:00Z</dcterms:modified>
</cp:coreProperties>
</file>