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5B1" w:rsidRDefault="005931B9" w:rsidP="005931B9">
      <w:pPr>
        <w:jc w:val="center"/>
        <w:rPr>
          <w:rFonts w:ascii="Georgia" w:hAnsi="Georgia"/>
          <w:sz w:val="28"/>
          <w:szCs w:val="28"/>
        </w:rPr>
      </w:pPr>
      <w:r w:rsidRPr="005931B9">
        <w:rPr>
          <w:rFonts w:ascii="Georgia" w:hAnsi="Georgia"/>
          <w:sz w:val="28"/>
          <w:szCs w:val="28"/>
        </w:rPr>
        <w:t>Общественные  мероприятия</w:t>
      </w:r>
      <w:r>
        <w:rPr>
          <w:rFonts w:ascii="Georgia" w:hAnsi="Georgia"/>
          <w:sz w:val="28"/>
          <w:szCs w:val="28"/>
        </w:rPr>
        <w:t xml:space="preserve">  2019</w:t>
      </w:r>
    </w:p>
    <w:p w:rsidR="005931B9" w:rsidRDefault="005931B9" w:rsidP="005931B9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Решение  вопроса  о ненадлежащем  обеспечении  населения  холодным  водоснабжением</w:t>
      </w:r>
      <w:r w:rsidR="00270CCA">
        <w:rPr>
          <w:rFonts w:ascii="Georgia" w:hAnsi="Georgia"/>
          <w:sz w:val="28"/>
          <w:szCs w:val="28"/>
        </w:rPr>
        <w:t>.</w:t>
      </w:r>
      <w:r>
        <w:rPr>
          <w:rFonts w:ascii="Georgia" w:hAnsi="Georgia"/>
          <w:sz w:val="28"/>
          <w:szCs w:val="28"/>
        </w:rPr>
        <w:t xml:space="preserve">    </w:t>
      </w:r>
    </w:p>
    <w:p w:rsidR="00AD6CF8" w:rsidRDefault="005931B9" w:rsidP="005931B9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686425" cy="4016295"/>
            <wp:effectExtent l="0" t="0" r="0" b="3810"/>
            <wp:docPr id="1" name="Рисунок 1" descr="Z:\Почта\на сайт\ТОС\IMG_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чта\на сайт\ТОС\IMG_57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94" cy="402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6CF8" w:rsidRDefault="00AD6CF8" w:rsidP="00AD6CF8">
      <w:pPr>
        <w:rPr>
          <w:rFonts w:ascii="Georgia" w:hAnsi="Georgia"/>
          <w:sz w:val="28"/>
          <w:szCs w:val="28"/>
        </w:rPr>
      </w:pPr>
    </w:p>
    <w:p w:rsidR="00AD6CF8" w:rsidRDefault="00AD6CF8" w:rsidP="00AD6CF8">
      <w:pPr>
        <w:rPr>
          <w:rFonts w:ascii="Georgia" w:hAnsi="Georgia"/>
          <w:sz w:val="28"/>
          <w:szCs w:val="28"/>
        </w:rPr>
      </w:pPr>
    </w:p>
    <w:p w:rsidR="00AD6CF8" w:rsidRDefault="00AD6CF8" w:rsidP="00AD6CF8">
      <w:pPr>
        <w:tabs>
          <w:tab w:val="left" w:pos="1245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lastRenderedPageBreak/>
        <w:tab/>
        <w:t>9  мая  «Бессмертный  полк».</w:t>
      </w:r>
      <w:r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 wp14:anchorId="4D6C99BD" wp14:editId="5A52B67C">
            <wp:extent cx="5028064" cy="6705600"/>
            <wp:effectExtent l="0" t="0" r="1270" b="0"/>
            <wp:docPr id="2" name="Рисунок 2" descr="Z:\Почта\на сайт\ТОС\DSCN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Почта\на сайт\ТОС\DSCN2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514" cy="670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1B9" w:rsidRPr="005931B9" w:rsidRDefault="005931B9" w:rsidP="005931B9">
      <w:pPr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>День  памяти  и  скорби  21.06.</w:t>
      </w:r>
      <w:bookmarkStart w:id="0" w:name="_GoBack"/>
      <w:r w:rsidR="00270CCA">
        <w:rPr>
          <w:rFonts w:ascii="Georgia" w:hAnsi="Georgia"/>
          <w:noProof/>
          <w:sz w:val="28"/>
          <w:szCs w:val="28"/>
          <w:lang w:eastAsia="ru-RU"/>
        </w:rPr>
        <w:drawing>
          <wp:inline distT="0" distB="0" distL="0" distR="0">
            <wp:extent cx="5724525" cy="3806815"/>
            <wp:effectExtent l="0" t="0" r="0" b="3810"/>
            <wp:docPr id="3" name="Рисунок 3" descr="Z:\Почта\на сайт\ТОС\phoca_thumb_l_img_4193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Почта\на сайт\ТОС\phoca_thumb_l_img_4193[1]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561" cy="3808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931B9" w:rsidRPr="005931B9" w:rsidRDefault="005931B9" w:rsidP="005931B9">
      <w:pPr>
        <w:rPr>
          <w:rFonts w:ascii="Georgia" w:hAnsi="Georgia"/>
          <w:sz w:val="28"/>
          <w:szCs w:val="28"/>
        </w:rPr>
      </w:pPr>
    </w:p>
    <w:p w:rsidR="005931B9" w:rsidRDefault="005931B9" w:rsidP="005931B9">
      <w:pPr>
        <w:rPr>
          <w:rFonts w:ascii="Georgia" w:hAnsi="Georgia"/>
          <w:sz w:val="28"/>
          <w:szCs w:val="28"/>
        </w:rPr>
      </w:pPr>
    </w:p>
    <w:p w:rsidR="005931B9" w:rsidRDefault="005931B9" w:rsidP="005931B9">
      <w:pPr>
        <w:rPr>
          <w:rFonts w:ascii="Georgia" w:hAnsi="Georgia"/>
          <w:sz w:val="28"/>
          <w:szCs w:val="28"/>
        </w:rPr>
      </w:pPr>
    </w:p>
    <w:p w:rsidR="005931B9" w:rsidRPr="005931B9" w:rsidRDefault="005931B9" w:rsidP="005931B9">
      <w:pPr>
        <w:tabs>
          <w:tab w:val="left" w:pos="3375"/>
        </w:tabs>
        <w:rPr>
          <w:rFonts w:ascii="Georgia" w:hAnsi="Georgia"/>
          <w:sz w:val="28"/>
          <w:szCs w:val="28"/>
        </w:rPr>
      </w:pPr>
      <w:r>
        <w:rPr>
          <w:rFonts w:ascii="Georgia" w:hAnsi="Georgia"/>
          <w:sz w:val="28"/>
          <w:szCs w:val="28"/>
        </w:rPr>
        <w:tab/>
      </w:r>
    </w:p>
    <w:sectPr w:rsidR="005931B9" w:rsidRPr="005931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FC744C"/>
    <w:multiLevelType w:val="multilevel"/>
    <w:tmpl w:val="C86EC0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46F6F41"/>
    <w:multiLevelType w:val="multilevel"/>
    <w:tmpl w:val="9A183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27B"/>
    <w:rsid w:val="001845B1"/>
    <w:rsid w:val="00270CCA"/>
    <w:rsid w:val="005931B9"/>
    <w:rsid w:val="00884B45"/>
    <w:rsid w:val="00AD6CF8"/>
    <w:rsid w:val="00D43BF4"/>
    <w:rsid w:val="00FD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B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3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31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575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7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8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02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31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943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512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599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66121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5789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7908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2420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6368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3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561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23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0886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1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7975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220862-AACF-416E-82DA-B87328E645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</cp:revision>
  <dcterms:created xsi:type="dcterms:W3CDTF">2019-07-10T13:50:00Z</dcterms:created>
  <dcterms:modified xsi:type="dcterms:W3CDTF">2019-07-10T14:00:00Z</dcterms:modified>
</cp:coreProperties>
</file>