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6C" w:rsidRDefault="0054316C" w:rsidP="0054316C">
      <w:pPr>
        <w:jc w:val="right"/>
      </w:pPr>
    </w:p>
    <w:p w:rsidR="0054316C" w:rsidRPr="0054316C" w:rsidRDefault="0054316C" w:rsidP="0054316C">
      <w:pPr>
        <w:jc w:val="right"/>
        <w:rPr>
          <w:sz w:val="27"/>
          <w:szCs w:val="27"/>
        </w:rPr>
      </w:pPr>
      <w:r w:rsidRPr="0054316C">
        <w:rPr>
          <w:sz w:val="27"/>
          <w:szCs w:val="27"/>
        </w:rPr>
        <w:t xml:space="preserve">Приложение </w:t>
      </w:r>
      <w:r>
        <w:rPr>
          <w:sz w:val="27"/>
          <w:szCs w:val="27"/>
        </w:rPr>
        <w:t>4</w:t>
      </w:r>
    </w:p>
    <w:p w:rsidR="0054316C" w:rsidRPr="0054316C" w:rsidRDefault="0054316C" w:rsidP="0054316C">
      <w:pPr>
        <w:jc w:val="right"/>
        <w:rPr>
          <w:sz w:val="27"/>
          <w:szCs w:val="27"/>
        </w:rPr>
      </w:pPr>
      <w:r w:rsidRPr="0054316C">
        <w:rPr>
          <w:sz w:val="27"/>
          <w:szCs w:val="27"/>
        </w:rPr>
        <w:t xml:space="preserve">             к решению Собрания депутатов</w:t>
      </w:r>
    </w:p>
    <w:p w:rsidR="0054316C" w:rsidRPr="0054316C" w:rsidRDefault="0054316C" w:rsidP="0054316C">
      <w:pPr>
        <w:jc w:val="right"/>
        <w:rPr>
          <w:sz w:val="27"/>
          <w:szCs w:val="27"/>
        </w:rPr>
      </w:pPr>
      <w:r w:rsidRPr="0054316C">
        <w:rPr>
          <w:sz w:val="27"/>
          <w:szCs w:val="27"/>
        </w:rPr>
        <w:t xml:space="preserve">Первомайского сельского поселения «О внесении </w:t>
      </w:r>
    </w:p>
    <w:p w:rsidR="0054316C" w:rsidRPr="0054316C" w:rsidRDefault="0054316C" w:rsidP="0054316C">
      <w:pPr>
        <w:jc w:val="right"/>
        <w:rPr>
          <w:sz w:val="27"/>
          <w:szCs w:val="27"/>
        </w:rPr>
      </w:pPr>
      <w:r w:rsidRPr="0054316C">
        <w:rPr>
          <w:sz w:val="27"/>
          <w:szCs w:val="27"/>
        </w:rPr>
        <w:t>изменений в решение Собрания депутатов Первомайского</w:t>
      </w:r>
    </w:p>
    <w:p w:rsidR="0054316C" w:rsidRPr="0054316C" w:rsidRDefault="0054316C" w:rsidP="0054316C">
      <w:pPr>
        <w:jc w:val="right"/>
        <w:rPr>
          <w:sz w:val="27"/>
          <w:szCs w:val="27"/>
        </w:rPr>
      </w:pPr>
      <w:r w:rsidRPr="0054316C">
        <w:rPr>
          <w:sz w:val="27"/>
          <w:szCs w:val="27"/>
        </w:rPr>
        <w:t xml:space="preserve"> сельского поселения от  2</w:t>
      </w:r>
      <w:r w:rsidR="00D83E9C">
        <w:rPr>
          <w:sz w:val="27"/>
          <w:szCs w:val="27"/>
        </w:rPr>
        <w:t>4</w:t>
      </w:r>
      <w:r w:rsidRPr="0054316C">
        <w:rPr>
          <w:sz w:val="27"/>
          <w:szCs w:val="27"/>
        </w:rPr>
        <w:t>.12.201</w:t>
      </w:r>
      <w:r w:rsidR="00D83E9C">
        <w:rPr>
          <w:sz w:val="27"/>
          <w:szCs w:val="27"/>
        </w:rPr>
        <w:t>3 года № 70</w:t>
      </w:r>
    </w:p>
    <w:p w:rsidR="0054316C" w:rsidRPr="0054316C" w:rsidRDefault="0054316C" w:rsidP="0054316C">
      <w:pPr>
        <w:jc w:val="right"/>
        <w:rPr>
          <w:sz w:val="27"/>
          <w:szCs w:val="27"/>
        </w:rPr>
      </w:pPr>
      <w:r w:rsidRPr="0054316C">
        <w:rPr>
          <w:sz w:val="27"/>
          <w:szCs w:val="27"/>
        </w:rPr>
        <w:t xml:space="preserve"> «О  бюджете Первомайского сельского поселения </w:t>
      </w:r>
    </w:p>
    <w:p w:rsidR="0054316C" w:rsidRPr="0054316C" w:rsidRDefault="00D83E9C" w:rsidP="0054316C">
      <w:pPr>
        <w:jc w:val="right"/>
        <w:rPr>
          <w:sz w:val="27"/>
          <w:szCs w:val="27"/>
        </w:rPr>
      </w:pPr>
      <w:r>
        <w:rPr>
          <w:sz w:val="27"/>
          <w:szCs w:val="27"/>
        </w:rPr>
        <w:t>Миллеровского района на 2014</w:t>
      </w:r>
      <w:r w:rsidR="0054316C" w:rsidRPr="0054316C">
        <w:rPr>
          <w:sz w:val="27"/>
          <w:szCs w:val="27"/>
        </w:rPr>
        <w:t xml:space="preserve"> год и на плановый период</w:t>
      </w:r>
    </w:p>
    <w:p w:rsidR="0054316C" w:rsidRPr="0054316C" w:rsidRDefault="0054316C" w:rsidP="0054316C">
      <w:pPr>
        <w:jc w:val="right"/>
        <w:rPr>
          <w:sz w:val="27"/>
          <w:szCs w:val="27"/>
        </w:rPr>
      </w:pPr>
      <w:r w:rsidRPr="0054316C">
        <w:rPr>
          <w:sz w:val="27"/>
          <w:szCs w:val="27"/>
        </w:rPr>
        <w:t xml:space="preserve">       </w:t>
      </w:r>
      <w:r w:rsidR="00D83E9C">
        <w:rPr>
          <w:sz w:val="27"/>
          <w:szCs w:val="27"/>
        </w:rPr>
        <w:t xml:space="preserve">                            2015 и 2016</w:t>
      </w:r>
      <w:r w:rsidRPr="0054316C">
        <w:rPr>
          <w:sz w:val="27"/>
          <w:szCs w:val="27"/>
        </w:rPr>
        <w:t>годов»</w:t>
      </w:r>
    </w:p>
    <w:p w:rsidR="0054316C" w:rsidRDefault="0054316C"/>
    <w:p w:rsidR="009369A2" w:rsidRDefault="009369A2"/>
    <w:tbl>
      <w:tblPr>
        <w:tblpPr w:leftFromText="180" w:rightFromText="180" w:vertAnchor="text" w:tblpXSpec="right" w:tblpY="1"/>
        <w:tblOverlap w:val="never"/>
        <w:tblW w:w="19116" w:type="dxa"/>
        <w:tblLook w:val="04A0"/>
      </w:tblPr>
      <w:tblGrid>
        <w:gridCol w:w="395"/>
        <w:gridCol w:w="6059"/>
        <w:gridCol w:w="9150"/>
        <w:gridCol w:w="3512"/>
      </w:tblGrid>
      <w:tr w:rsidR="009369A2" w:rsidRPr="00757B7D" w:rsidTr="00CF6BB0">
        <w:trPr>
          <w:gridBefore w:val="1"/>
          <w:wBefore w:w="395" w:type="dxa"/>
          <w:trHeight w:val="360"/>
        </w:trPr>
        <w:tc>
          <w:tcPr>
            <w:tcW w:w="18721" w:type="dxa"/>
            <w:gridSpan w:val="3"/>
            <w:tcBorders>
              <w:top w:val="nil"/>
              <w:left w:val="nil"/>
              <w:bottom w:val="nil"/>
              <w:right w:val="nil"/>
            </w:tcBorders>
            <w:shd w:val="clear" w:color="auto" w:fill="auto"/>
          </w:tcPr>
          <w:p w:rsidR="009369A2" w:rsidRPr="002A291B" w:rsidRDefault="009369A2" w:rsidP="00CF6BB0">
            <w:pPr>
              <w:ind w:firstLine="1134"/>
              <w:jc w:val="right"/>
              <w:rPr>
                <w:snapToGrid w:val="0"/>
                <w:sz w:val="28"/>
                <w:szCs w:val="28"/>
              </w:rPr>
            </w:pPr>
            <w:r>
              <w:rPr>
                <w:snapToGrid w:val="0"/>
                <w:sz w:val="28"/>
                <w:szCs w:val="28"/>
              </w:rPr>
              <w:t>Приложение 12</w:t>
            </w:r>
          </w:p>
          <w:p w:rsidR="009369A2" w:rsidRPr="002A291B" w:rsidRDefault="009369A2" w:rsidP="00CF6BB0">
            <w:pPr>
              <w:ind w:firstLine="1134"/>
              <w:jc w:val="right"/>
              <w:rPr>
                <w:snapToGrid w:val="0"/>
                <w:sz w:val="28"/>
                <w:szCs w:val="28"/>
              </w:rPr>
            </w:pPr>
            <w:r w:rsidRPr="002A291B">
              <w:rPr>
                <w:snapToGrid w:val="0"/>
                <w:sz w:val="28"/>
                <w:szCs w:val="28"/>
              </w:rPr>
              <w:t>к решению Собрания депутатов</w:t>
            </w:r>
          </w:p>
          <w:p w:rsidR="009369A2" w:rsidRDefault="009369A2" w:rsidP="00CF6BB0">
            <w:pPr>
              <w:jc w:val="right"/>
              <w:rPr>
                <w:snapToGrid w:val="0"/>
                <w:sz w:val="28"/>
                <w:szCs w:val="28"/>
              </w:rPr>
            </w:pPr>
            <w:r>
              <w:rPr>
                <w:snapToGrid w:val="0"/>
                <w:sz w:val="28"/>
                <w:szCs w:val="28"/>
              </w:rPr>
              <w:t xml:space="preserve">Первомайского сельского </w:t>
            </w:r>
            <w:r w:rsidRPr="002A291B">
              <w:rPr>
                <w:snapToGrid w:val="0"/>
                <w:sz w:val="28"/>
                <w:szCs w:val="28"/>
              </w:rPr>
              <w:t>поселени</w:t>
            </w:r>
            <w:r>
              <w:rPr>
                <w:snapToGrid w:val="0"/>
                <w:sz w:val="28"/>
                <w:szCs w:val="28"/>
              </w:rPr>
              <w:t>я</w:t>
            </w:r>
          </w:p>
          <w:p w:rsidR="009369A2" w:rsidRPr="002A291B" w:rsidRDefault="009369A2" w:rsidP="00CF6BB0">
            <w:pPr>
              <w:jc w:val="right"/>
              <w:rPr>
                <w:snapToGrid w:val="0"/>
                <w:sz w:val="28"/>
                <w:szCs w:val="28"/>
              </w:rPr>
            </w:pPr>
            <w:r>
              <w:rPr>
                <w:snapToGrid w:val="0"/>
                <w:sz w:val="28"/>
                <w:szCs w:val="28"/>
              </w:rPr>
              <w:t xml:space="preserve"> «О </w:t>
            </w:r>
            <w:r w:rsidRPr="002A291B">
              <w:rPr>
                <w:snapToGrid w:val="0"/>
                <w:sz w:val="28"/>
                <w:szCs w:val="28"/>
              </w:rPr>
              <w:t xml:space="preserve">бюджете </w:t>
            </w:r>
            <w:r>
              <w:rPr>
                <w:snapToGrid w:val="0"/>
                <w:sz w:val="28"/>
                <w:szCs w:val="28"/>
              </w:rPr>
              <w:t>Первомайского</w:t>
            </w:r>
            <w:r w:rsidRPr="002A291B">
              <w:rPr>
                <w:snapToGrid w:val="0"/>
                <w:sz w:val="28"/>
                <w:szCs w:val="28"/>
              </w:rPr>
              <w:t xml:space="preserve"> сельского поселения</w:t>
            </w:r>
          </w:p>
          <w:p w:rsidR="009369A2" w:rsidRDefault="009369A2" w:rsidP="00CF6BB0">
            <w:pPr>
              <w:jc w:val="right"/>
              <w:rPr>
                <w:snapToGrid w:val="0"/>
                <w:sz w:val="28"/>
                <w:szCs w:val="28"/>
              </w:rPr>
            </w:pPr>
            <w:r w:rsidRPr="002A291B">
              <w:rPr>
                <w:snapToGrid w:val="0"/>
                <w:sz w:val="28"/>
                <w:szCs w:val="28"/>
              </w:rPr>
              <w:t xml:space="preserve"> Миллеровского района на 2014 год и на плановый период </w:t>
            </w:r>
          </w:p>
          <w:p w:rsidR="009369A2" w:rsidRPr="00757B7D" w:rsidRDefault="009369A2" w:rsidP="00CF6BB0">
            <w:pPr>
              <w:jc w:val="right"/>
              <w:rPr>
                <w:b/>
                <w:bCs/>
                <w:sz w:val="28"/>
                <w:szCs w:val="28"/>
              </w:rPr>
            </w:pPr>
            <w:r w:rsidRPr="002A291B">
              <w:rPr>
                <w:snapToGrid w:val="0"/>
                <w:sz w:val="28"/>
                <w:szCs w:val="28"/>
              </w:rPr>
              <w:t>2015 и 2016 годов»</w:t>
            </w:r>
          </w:p>
        </w:tc>
      </w:tr>
      <w:tr w:rsidR="009369A2" w:rsidTr="00CF6BB0">
        <w:tblPrEx>
          <w:tblLook w:val="0000"/>
        </w:tblPrEx>
        <w:trPr>
          <w:gridAfter w:val="1"/>
          <w:wAfter w:w="3512" w:type="dxa"/>
          <w:trHeight w:val="375"/>
        </w:trPr>
        <w:tc>
          <w:tcPr>
            <w:tcW w:w="6454" w:type="dxa"/>
            <w:gridSpan w:val="2"/>
          </w:tcPr>
          <w:p w:rsidR="009369A2" w:rsidRDefault="009369A2" w:rsidP="00CF6BB0">
            <w:pPr>
              <w:rPr>
                <w:color w:val="000000"/>
                <w:sz w:val="28"/>
                <w:szCs w:val="28"/>
              </w:rPr>
            </w:pPr>
          </w:p>
        </w:tc>
        <w:tc>
          <w:tcPr>
            <w:tcW w:w="9150" w:type="dxa"/>
          </w:tcPr>
          <w:p w:rsidR="009369A2" w:rsidRDefault="009369A2" w:rsidP="00CF6BB0">
            <w:pPr>
              <w:tabs>
                <w:tab w:val="left" w:pos="3450"/>
              </w:tabs>
              <w:rPr>
                <w:sz w:val="28"/>
                <w:szCs w:val="28"/>
              </w:rPr>
            </w:pPr>
            <w:r>
              <w:rPr>
                <w:sz w:val="28"/>
                <w:szCs w:val="28"/>
              </w:rPr>
              <w:tab/>
            </w:r>
          </w:p>
        </w:tc>
      </w:tr>
    </w:tbl>
    <w:p w:rsidR="009369A2" w:rsidRDefault="009369A2" w:rsidP="009369A2">
      <w:pPr>
        <w:tabs>
          <w:tab w:val="left" w:pos="7590"/>
          <w:tab w:val="right" w:pos="10431"/>
        </w:tabs>
        <w:rPr>
          <w:sz w:val="28"/>
          <w:szCs w:val="28"/>
        </w:rPr>
      </w:pPr>
      <w:r>
        <w:rPr>
          <w:sz w:val="28"/>
          <w:szCs w:val="28"/>
        </w:rPr>
        <w:t xml:space="preserve">                                                                     </w:t>
      </w:r>
    </w:p>
    <w:tbl>
      <w:tblPr>
        <w:tblW w:w="12597" w:type="dxa"/>
        <w:tblInd w:w="-34" w:type="dxa"/>
        <w:tblLook w:val="04A0"/>
      </w:tblPr>
      <w:tblGrid>
        <w:gridCol w:w="11057"/>
        <w:gridCol w:w="1540"/>
      </w:tblGrid>
      <w:tr w:rsidR="009369A2" w:rsidRPr="00064E89" w:rsidTr="00CF6BB0">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CF6BB0">
            <w:pPr>
              <w:jc w:val="center"/>
              <w:rPr>
                <w:b/>
                <w:bCs/>
                <w:sz w:val="28"/>
                <w:szCs w:val="28"/>
              </w:rPr>
            </w:pPr>
            <w:r w:rsidRPr="00064E89">
              <w:rPr>
                <w:b/>
                <w:bCs/>
                <w:sz w:val="28"/>
                <w:szCs w:val="28"/>
              </w:rPr>
              <w:t>Распределение бюджетных ассигнований</w:t>
            </w:r>
          </w:p>
        </w:tc>
      </w:tr>
      <w:tr w:rsidR="009369A2" w:rsidRPr="00064E89" w:rsidTr="00CF6BB0">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CF6BB0">
            <w:pPr>
              <w:ind w:hanging="250"/>
              <w:jc w:val="center"/>
              <w:rPr>
                <w:b/>
                <w:bCs/>
                <w:sz w:val="28"/>
                <w:szCs w:val="28"/>
              </w:rPr>
            </w:pPr>
            <w:proofErr w:type="gramStart"/>
            <w:r w:rsidRPr="00064E89">
              <w:rPr>
                <w:b/>
                <w:bCs/>
                <w:sz w:val="28"/>
                <w:szCs w:val="28"/>
              </w:rPr>
              <w:t xml:space="preserve">по </w:t>
            </w:r>
            <w:r>
              <w:rPr>
                <w:b/>
                <w:bCs/>
                <w:sz w:val="28"/>
                <w:szCs w:val="28"/>
              </w:rPr>
              <w:t>целевым статьям (муниципальным</w:t>
            </w:r>
            <w:r w:rsidRPr="00064E89">
              <w:rPr>
                <w:b/>
                <w:bCs/>
                <w:sz w:val="28"/>
                <w:szCs w:val="28"/>
              </w:rPr>
              <w:t xml:space="preserve"> п</w:t>
            </w:r>
            <w:r>
              <w:rPr>
                <w:b/>
                <w:bCs/>
                <w:sz w:val="28"/>
                <w:szCs w:val="28"/>
              </w:rPr>
              <w:t>рограммам Первомайского сельского</w:t>
            </w:r>
            <w:proofErr w:type="gramEnd"/>
          </w:p>
        </w:tc>
      </w:tr>
      <w:tr w:rsidR="009369A2" w:rsidRPr="00064E89" w:rsidTr="00CF6BB0">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CF6BB0">
            <w:pPr>
              <w:jc w:val="center"/>
              <w:rPr>
                <w:b/>
                <w:bCs/>
                <w:sz w:val="28"/>
                <w:szCs w:val="28"/>
              </w:rPr>
            </w:pPr>
            <w:r>
              <w:rPr>
                <w:b/>
                <w:bCs/>
                <w:sz w:val="28"/>
                <w:szCs w:val="28"/>
              </w:rPr>
              <w:t>поселения</w:t>
            </w:r>
            <w:r w:rsidRPr="00064E89">
              <w:rPr>
                <w:b/>
                <w:bCs/>
                <w:sz w:val="28"/>
                <w:szCs w:val="28"/>
              </w:rPr>
              <w:t xml:space="preserve"> и </w:t>
            </w:r>
            <w:proofErr w:type="spellStart"/>
            <w:r w:rsidRPr="00064E89">
              <w:rPr>
                <w:b/>
                <w:bCs/>
                <w:sz w:val="28"/>
                <w:szCs w:val="28"/>
              </w:rPr>
              <w:t>непрограммным</w:t>
            </w:r>
            <w:proofErr w:type="spellEnd"/>
            <w:r w:rsidRPr="00064E89">
              <w:rPr>
                <w:b/>
                <w:bCs/>
                <w:sz w:val="28"/>
                <w:szCs w:val="28"/>
              </w:rPr>
              <w:t xml:space="preserve"> направлениям деятельности),</w:t>
            </w:r>
          </w:p>
        </w:tc>
      </w:tr>
      <w:tr w:rsidR="009369A2" w:rsidRPr="00064E89" w:rsidTr="00CF6BB0">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CF6BB0">
            <w:pPr>
              <w:jc w:val="center"/>
              <w:rPr>
                <w:b/>
                <w:bCs/>
                <w:sz w:val="28"/>
                <w:szCs w:val="28"/>
              </w:rPr>
            </w:pPr>
            <w:r>
              <w:rPr>
                <w:b/>
                <w:bCs/>
                <w:sz w:val="28"/>
                <w:szCs w:val="28"/>
              </w:rPr>
              <w:t>группам  и подгруппам</w:t>
            </w:r>
            <w:r w:rsidRPr="00064E89">
              <w:rPr>
                <w:b/>
                <w:bCs/>
                <w:sz w:val="28"/>
                <w:szCs w:val="28"/>
              </w:rPr>
              <w:t xml:space="preserve"> видов расходов, разделам, подразделам</w:t>
            </w:r>
          </w:p>
        </w:tc>
      </w:tr>
      <w:tr w:rsidR="009369A2" w:rsidRPr="00064E89" w:rsidTr="00CF6BB0">
        <w:trPr>
          <w:trHeight w:val="360"/>
        </w:trPr>
        <w:tc>
          <w:tcPr>
            <w:tcW w:w="12597" w:type="dxa"/>
            <w:gridSpan w:val="2"/>
            <w:tcBorders>
              <w:top w:val="nil"/>
              <w:left w:val="nil"/>
              <w:bottom w:val="nil"/>
              <w:right w:val="nil"/>
            </w:tcBorders>
            <w:shd w:val="clear" w:color="auto" w:fill="auto"/>
          </w:tcPr>
          <w:p w:rsidR="009369A2" w:rsidRDefault="009369A2" w:rsidP="00CF6BB0">
            <w:pPr>
              <w:rPr>
                <w:b/>
                <w:bCs/>
                <w:sz w:val="28"/>
                <w:szCs w:val="28"/>
              </w:rPr>
            </w:pPr>
            <w:r>
              <w:rPr>
                <w:b/>
                <w:bCs/>
                <w:sz w:val="28"/>
                <w:szCs w:val="28"/>
              </w:rPr>
              <w:t xml:space="preserve">                                      </w:t>
            </w:r>
            <w:r w:rsidRPr="00064E89">
              <w:rPr>
                <w:b/>
                <w:bCs/>
                <w:sz w:val="28"/>
                <w:szCs w:val="28"/>
              </w:rPr>
              <w:t>к</w:t>
            </w:r>
            <w:r>
              <w:rPr>
                <w:b/>
                <w:bCs/>
                <w:sz w:val="28"/>
                <w:szCs w:val="28"/>
              </w:rPr>
              <w:t>лассификации расходов  бюджетов</w:t>
            </w:r>
            <w:r w:rsidRPr="00064E89">
              <w:rPr>
                <w:b/>
                <w:bCs/>
                <w:sz w:val="28"/>
                <w:szCs w:val="28"/>
              </w:rPr>
              <w:t xml:space="preserve"> </w:t>
            </w:r>
            <w:r>
              <w:rPr>
                <w:b/>
                <w:bCs/>
                <w:sz w:val="28"/>
                <w:szCs w:val="28"/>
              </w:rPr>
              <w:t xml:space="preserve"> </w:t>
            </w:r>
            <w:r w:rsidRPr="00064E89">
              <w:rPr>
                <w:b/>
                <w:bCs/>
                <w:sz w:val="28"/>
                <w:szCs w:val="28"/>
              </w:rPr>
              <w:t>на 2014 год</w:t>
            </w:r>
          </w:p>
          <w:tbl>
            <w:tblPr>
              <w:tblW w:w="11764" w:type="dxa"/>
              <w:tblLook w:val="04A0"/>
            </w:tblPr>
            <w:tblGrid>
              <w:gridCol w:w="6328"/>
              <w:gridCol w:w="1503"/>
              <w:gridCol w:w="636"/>
              <w:gridCol w:w="605"/>
              <w:gridCol w:w="605"/>
              <w:gridCol w:w="1237"/>
              <w:gridCol w:w="571"/>
              <w:gridCol w:w="279"/>
            </w:tblGrid>
            <w:tr w:rsidR="009369A2" w:rsidRPr="00AC05E0" w:rsidTr="00E0483D">
              <w:trPr>
                <w:trHeight w:val="360"/>
              </w:trPr>
              <w:tc>
                <w:tcPr>
                  <w:tcW w:w="6328" w:type="dxa"/>
                  <w:tcBorders>
                    <w:top w:val="nil"/>
                    <w:left w:val="nil"/>
                    <w:bottom w:val="nil"/>
                    <w:right w:val="nil"/>
                  </w:tcBorders>
                  <w:shd w:val="clear" w:color="auto" w:fill="auto"/>
                  <w:hideMark/>
                </w:tcPr>
                <w:p w:rsidR="009369A2" w:rsidRPr="00AC05E0" w:rsidRDefault="009369A2" w:rsidP="00CF6BB0">
                  <w:pPr>
                    <w:rPr>
                      <w:sz w:val="28"/>
                      <w:szCs w:val="28"/>
                    </w:rPr>
                  </w:pPr>
                  <w:bookmarkStart w:id="0" w:name="RANGE!A1:F70"/>
                  <w:bookmarkEnd w:id="0"/>
                </w:p>
              </w:tc>
              <w:tc>
                <w:tcPr>
                  <w:tcW w:w="1503"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3083" w:type="dxa"/>
                  <w:gridSpan w:val="4"/>
                  <w:tcBorders>
                    <w:top w:val="nil"/>
                    <w:left w:val="nil"/>
                    <w:bottom w:val="single" w:sz="4" w:space="0" w:color="auto"/>
                    <w:right w:val="nil"/>
                  </w:tcBorders>
                  <w:shd w:val="clear" w:color="auto" w:fill="auto"/>
                  <w:hideMark/>
                </w:tcPr>
                <w:p w:rsidR="009369A2" w:rsidRPr="00AC05E0" w:rsidRDefault="009369A2" w:rsidP="00CF6BB0">
                  <w:pPr>
                    <w:jc w:val="right"/>
                    <w:rPr>
                      <w:b/>
                      <w:bCs/>
                      <w:sz w:val="28"/>
                      <w:szCs w:val="28"/>
                    </w:rPr>
                  </w:pPr>
                  <w:r w:rsidRPr="00AC05E0">
                    <w:rPr>
                      <w:b/>
                      <w:bCs/>
                      <w:sz w:val="28"/>
                      <w:szCs w:val="28"/>
                    </w:rPr>
                    <w:t> </w:t>
                  </w:r>
                </w:p>
                <w:p w:rsidR="009369A2" w:rsidRPr="00AC05E0" w:rsidRDefault="009369A2" w:rsidP="00CF6BB0">
                  <w:pPr>
                    <w:jc w:val="right"/>
                    <w:rPr>
                      <w:b/>
                      <w:bCs/>
                      <w:sz w:val="28"/>
                      <w:szCs w:val="28"/>
                    </w:rPr>
                  </w:pPr>
                  <w:r w:rsidRPr="00AC05E0">
                    <w:rPr>
                      <w:b/>
                      <w:bCs/>
                      <w:sz w:val="28"/>
                      <w:szCs w:val="28"/>
                    </w:rPr>
                    <w:t>(тыс. рублей)</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2" w:rsidRPr="00AC05E0" w:rsidRDefault="009369A2" w:rsidP="00CF6BB0">
                  <w:pPr>
                    <w:jc w:val="center"/>
                    <w:rPr>
                      <w:b/>
                      <w:bCs/>
                      <w:color w:val="000000"/>
                      <w:sz w:val="28"/>
                      <w:szCs w:val="28"/>
                    </w:rPr>
                  </w:pPr>
                  <w:r w:rsidRPr="00AC05E0">
                    <w:rPr>
                      <w:b/>
                      <w:bCs/>
                      <w:color w:val="000000"/>
                      <w:sz w:val="28"/>
                      <w:szCs w:val="28"/>
                    </w:rPr>
                    <w:t>Наименование</w:t>
                  </w:r>
                </w:p>
              </w:tc>
              <w:tc>
                <w:tcPr>
                  <w:tcW w:w="1503" w:type="dxa"/>
                  <w:tcBorders>
                    <w:top w:val="single" w:sz="4" w:space="0" w:color="auto"/>
                    <w:left w:val="nil"/>
                    <w:bottom w:val="single" w:sz="4" w:space="0" w:color="auto"/>
                    <w:right w:val="single" w:sz="4" w:space="0" w:color="auto"/>
                  </w:tcBorders>
                  <w:shd w:val="clear" w:color="auto" w:fill="auto"/>
                  <w:noWrap/>
                  <w:vAlign w:val="bottom"/>
                  <w:hideMark/>
                </w:tcPr>
                <w:p w:rsidR="009369A2" w:rsidRPr="00AC05E0" w:rsidRDefault="009369A2" w:rsidP="00CF6BB0">
                  <w:pPr>
                    <w:jc w:val="center"/>
                    <w:rPr>
                      <w:b/>
                      <w:bCs/>
                      <w:color w:val="000000"/>
                      <w:sz w:val="28"/>
                      <w:szCs w:val="28"/>
                    </w:rPr>
                  </w:pPr>
                  <w:r w:rsidRPr="00AC05E0">
                    <w:rPr>
                      <w:b/>
                      <w:bCs/>
                      <w:color w:val="000000"/>
                      <w:sz w:val="28"/>
                      <w:szCs w:val="28"/>
                    </w:rPr>
                    <w:t>ЦСР</w:t>
                  </w:r>
                </w:p>
              </w:tc>
              <w:tc>
                <w:tcPr>
                  <w:tcW w:w="636" w:type="dxa"/>
                  <w:tcBorders>
                    <w:top w:val="nil"/>
                    <w:left w:val="nil"/>
                    <w:bottom w:val="single" w:sz="4" w:space="0" w:color="auto"/>
                    <w:right w:val="single" w:sz="4" w:space="0" w:color="auto"/>
                  </w:tcBorders>
                  <w:shd w:val="clear" w:color="auto" w:fill="auto"/>
                  <w:noWrap/>
                  <w:vAlign w:val="bottom"/>
                  <w:hideMark/>
                </w:tcPr>
                <w:p w:rsidR="009369A2" w:rsidRPr="00AC05E0" w:rsidRDefault="009369A2" w:rsidP="00CF6BB0">
                  <w:pPr>
                    <w:jc w:val="center"/>
                    <w:rPr>
                      <w:b/>
                      <w:bCs/>
                      <w:color w:val="000000"/>
                      <w:sz w:val="28"/>
                      <w:szCs w:val="28"/>
                    </w:rPr>
                  </w:pPr>
                  <w:r w:rsidRPr="00AC05E0">
                    <w:rPr>
                      <w:b/>
                      <w:bCs/>
                      <w:color w:val="000000"/>
                      <w:sz w:val="28"/>
                      <w:szCs w:val="28"/>
                    </w:rPr>
                    <w:t>ВР</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9369A2" w:rsidRPr="00AC05E0" w:rsidRDefault="009369A2" w:rsidP="00CF6BB0">
                  <w:pPr>
                    <w:jc w:val="center"/>
                    <w:rPr>
                      <w:b/>
                      <w:bCs/>
                      <w:color w:val="000000"/>
                      <w:sz w:val="28"/>
                      <w:szCs w:val="28"/>
                    </w:rPr>
                  </w:pPr>
                  <w:proofErr w:type="spellStart"/>
                  <w:r w:rsidRPr="00AC05E0">
                    <w:rPr>
                      <w:b/>
                      <w:bCs/>
                      <w:color w:val="000000"/>
                      <w:sz w:val="28"/>
                      <w:szCs w:val="28"/>
                    </w:rPr>
                    <w:t>Рз</w:t>
                  </w:r>
                  <w:proofErr w:type="spellEnd"/>
                </w:p>
              </w:tc>
              <w:tc>
                <w:tcPr>
                  <w:tcW w:w="605" w:type="dxa"/>
                  <w:tcBorders>
                    <w:top w:val="nil"/>
                    <w:left w:val="nil"/>
                    <w:bottom w:val="single" w:sz="4" w:space="0" w:color="auto"/>
                    <w:right w:val="single" w:sz="4" w:space="0" w:color="auto"/>
                  </w:tcBorders>
                  <w:shd w:val="clear" w:color="auto" w:fill="auto"/>
                  <w:noWrap/>
                  <w:vAlign w:val="bottom"/>
                  <w:hideMark/>
                </w:tcPr>
                <w:p w:rsidR="009369A2" w:rsidRPr="00AC05E0" w:rsidRDefault="009369A2" w:rsidP="00CF6BB0">
                  <w:pPr>
                    <w:jc w:val="center"/>
                    <w:rPr>
                      <w:b/>
                      <w:bCs/>
                      <w:color w:val="000000"/>
                      <w:sz w:val="28"/>
                      <w:szCs w:val="28"/>
                    </w:rPr>
                  </w:pPr>
                  <w:proofErr w:type="gramStart"/>
                  <w:r w:rsidRPr="00AC05E0">
                    <w:rPr>
                      <w:b/>
                      <w:bCs/>
                      <w:color w:val="000000"/>
                      <w:sz w:val="28"/>
                      <w:szCs w:val="28"/>
                    </w:rPr>
                    <w:t>ПР</w:t>
                  </w:r>
                  <w:proofErr w:type="gramEnd"/>
                </w:p>
              </w:tc>
              <w:tc>
                <w:tcPr>
                  <w:tcW w:w="1237" w:type="dxa"/>
                  <w:tcBorders>
                    <w:top w:val="nil"/>
                    <w:left w:val="nil"/>
                    <w:bottom w:val="single" w:sz="4" w:space="0" w:color="auto"/>
                    <w:right w:val="single" w:sz="4" w:space="0" w:color="auto"/>
                  </w:tcBorders>
                  <w:shd w:val="clear" w:color="auto" w:fill="auto"/>
                  <w:noWrap/>
                  <w:vAlign w:val="bottom"/>
                  <w:hideMark/>
                </w:tcPr>
                <w:p w:rsidR="009369A2" w:rsidRPr="00AC05E0" w:rsidRDefault="009369A2" w:rsidP="00CF6BB0">
                  <w:pPr>
                    <w:jc w:val="center"/>
                    <w:rPr>
                      <w:b/>
                      <w:bCs/>
                      <w:color w:val="000000"/>
                      <w:sz w:val="28"/>
                      <w:szCs w:val="28"/>
                    </w:rPr>
                  </w:pPr>
                  <w:r w:rsidRPr="00AC05E0">
                    <w:rPr>
                      <w:b/>
                      <w:bCs/>
                      <w:color w:val="000000"/>
                      <w:sz w:val="28"/>
                      <w:szCs w:val="28"/>
                    </w:rPr>
                    <w:t>Сумма</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021888" w:rsidRDefault="009369A2" w:rsidP="00CF6BB0">
                  <w:pPr>
                    <w:jc w:val="center"/>
                    <w:rPr>
                      <w:b/>
                      <w:sz w:val="28"/>
                      <w:szCs w:val="28"/>
                    </w:rPr>
                  </w:pPr>
                  <w:r w:rsidRPr="00021888">
                    <w:rPr>
                      <w:b/>
                      <w:sz w:val="28"/>
                      <w:szCs w:val="28"/>
                    </w:rPr>
                    <w:t>1</w:t>
                  </w:r>
                </w:p>
              </w:tc>
              <w:tc>
                <w:tcPr>
                  <w:tcW w:w="1503" w:type="dxa"/>
                  <w:tcBorders>
                    <w:top w:val="nil"/>
                    <w:left w:val="nil"/>
                    <w:bottom w:val="single" w:sz="4" w:space="0" w:color="auto"/>
                    <w:right w:val="single" w:sz="4" w:space="0" w:color="auto"/>
                  </w:tcBorders>
                  <w:shd w:val="clear" w:color="auto" w:fill="auto"/>
                  <w:hideMark/>
                </w:tcPr>
                <w:p w:rsidR="009369A2" w:rsidRPr="00021888" w:rsidRDefault="009369A2" w:rsidP="00CF6BB0">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9369A2" w:rsidRPr="00021888" w:rsidRDefault="009369A2" w:rsidP="00CF6BB0">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9369A2" w:rsidRPr="00021888" w:rsidRDefault="009369A2" w:rsidP="00CF6BB0">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9369A2" w:rsidRPr="00021888" w:rsidRDefault="009369A2" w:rsidP="00CF6BB0">
                  <w:pPr>
                    <w:jc w:val="center"/>
                    <w:rPr>
                      <w:b/>
                      <w:sz w:val="28"/>
                      <w:szCs w:val="28"/>
                    </w:rPr>
                  </w:pPr>
                  <w:r w:rsidRPr="00021888">
                    <w:rPr>
                      <w:b/>
                      <w:sz w:val="28"/>
                      <w:szCs w:val="28"/>
                    </w:rPr>
                    <w:t>5</w:t>
                  </w:r>
                </w:p>
              </w:tc>
              <w:tc>
                <w:tcPr>
                  <w:tcW w:w="1237" w:type="dxa"/>
                  <w:tcBorders>
                    <w:top w:val="nil"/>
                    <w:left w:val="nil"/>
                    <w:bottom w:val="single" w:sz="4" w:space="0" w:color="auto"/>
                    <w:right w:val="single" w:sz="4" w:space="0" w:color="auto"/>
                  </w:tcBorders>
                  <w:shd w:val="clear" w:color="auto" w:fill="auto"/>
                  <w:hideMark/>
                </w:tcPr>
                <w:p w:rsidR="009369A2" w:rsidRPr="00021888" w:rsidRDefault="009369A2" w:rsidP="00CF6BB0">
                  <w:pPr>
                    <w:jc w:val="center"/>
                    <w:rPr>
                      <w:b/>
                      <w:sz w:val="28"/>
                      <w:szCs w:val="28"/>
                    </w:rPr>
                  </w:pPr>
                  <w:r w:rsidRPr="00021888">
                    <w:rPr>
                      <w:b/>
                      <w:sz w:val="28"/>
                      <w:szCs w:val="28"/>
                    </w:rPr>
                    <w:t>6</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ВСЕГО</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11</w:t>
                  </w:r>
                  <w:r w:rsidR="00DE3C5A">
                    <w:rPr>
                      <w:sz w:val="28"/>
                      <w:szCs w:val="28"/>
                    </w:rPr>
                    <w:t> 522,5</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4</w:t>
                  </w:r>
                  <w:r w:rsidR="00DE3C5A">
                    <w:rPr>
                      <w:sz w:val="28"/>
                      <w:szCs w:val="28"/>
                    </w:rPr>
                    <w:t> 192,6</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xml:space="preserve">Подпрограмма "Нормативно-методическое обеспечение и </w:t>
                  </w:r>
                  <w:r>
                    <w:rPr>
                      <w:sz w:val="28"/>
                      <w:szCs w:val="28"/>
                    </w:rPr>
                    <w:t>о</w:t>
                  </w:r>
                  <w:r w:rsidRPr="00AC05E0">
                    <w:rPr>
                      <w:sz w:val="28"/>
                      <w:szCs w:val="28"/>
                    </w:rPr>
                    <w:t>рганизация бюджетного процесса"</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4</w:t>
                  </w:r>
                  <w:r w:rsidR="00DE3C5A">
                    <w:rPr>
                      <w:sz w:val="28"/>
                      <w:szCs w:val="28"/>
                    </w:rPr>
                    <w:t> 192,6</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xml:space="preserve">Расходы на выплаты по оплате </w:t>
                  </w:r>
                  <w:proofErr w:type="gramStart"/>
                  <w:r w:rsidRPr="00AC05E0">
                    <w:rPr>
                      <w:sz w:val="28"/>
                      <w:szCs w:val="28"/>
                    </w:rPr>
                    <w:t>труда работников органов местного самоуправления Первомайского сельского поселения</w:t>
                  </w:r>
                  <w:proofErr w:type="gramEnd"/>
                  <w:r w:rsidRPr="00AC05E0">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01 2 0011</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DE3C5A" w:rsidP="00CF6BB0">
                  <w:pPr>
                    <w:jc w:val="right"/>
                    <w:rPr>
                      <w:sz w:val="28"/>
                      <w:szCs w:val="28"/>
                    </w:rPr>
                  </w:pPr>
                  <w:r>
                    <w:rPr>
                      <w:sz w:val="28"/>
                      <w:szCs w:val="28"/>
                    </w:rPr>
                    <w:t>893,0</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 xml:space="preserve">Расходы на выплаты по оплате </w:t>
                  </w:r>
                  <w:proofErr w:type="gramStart"/>
                  <w:r w:rsidRPr="00AC05E0">
                    <w:rPr>
                      <w:sz w:val="28"/>
                      <w:szCs w:val="28"/>
                    </w:rPr>
                    <w:t>труда работников органов местного самоуправления Первомайского сельского поселения</w:t>
                  </w:r>
                  <w:proofErr w:type="gramEnd"/>
                  <w:r w:rsidRPr="00AC05E0">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01 2 0011</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2 510,7</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01 2 0019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14,0</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01 2 0019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532,4</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01 2 0019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850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2,4</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01 2 2915</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59,3</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6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gramStart"/>
                  <w:r w:rsidRPr="00AC05E0">
                    <w:rPr>
                      <w:sz w:val="28"/>
                      <w:szCs w:val="28"/>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AC05E0">
                    <w:rPr>
                      <w:sz w:val="28"/>
                      <w:szCs w:val="28"/>
                    </w:rPr>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01 2 7239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0,2</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8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gramStart"/>
                  <w:r w:rsidRPr="00AC05E0">
                    <w:rPr>
                      <w:sz w:val="28"/>
                      <w:szCs w:val="28"/>
                    </w:rPr>
                    <w:lastRenderedPageBreak/>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AC05E0">
                    <w:rPr>
                      <w:sz w:val="28"/>
                      <w:szCs w:val="28"/>
                    </w:rPr>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w:t>
                  </w:r>
                  <w:proofErr w:type="gramStart"/>
                  <w:r w:rsidRPr="00AC05E0">
                    <w:rPr>
                      <w:sz w:val="28"/>
                      <w:szCs w:val="28"/>
                    </w:rPr>
                    <w:t>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 (Перечисления другим бюджетам Бюджетной системы Российской Федерации)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01 2 8904</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540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50,8</w:t>
                  </w:r>
                </w:p>
              </w:tc>
              <w:tc>
                <w:tcPr>
                  <w:tcW w:w="571" w:type="dxa"/>
                  <w:tcBorders>
                    <w:top w:val="nil"/>
                    <w:left w:val="nil"/>
                    <w:bottom w:val="nil"/>
                    <w:right w:val="nil"/>
                  </w:tcBorders>
                  <w:shd w:val="clear" w:color="auto" w:fill="auto"/>
                  <w:hideMark/>
                </w:tcPr>
                <w:p w:rsidR="009369A2" w:rsidRPr="00AC05E0" w:rsidRDefault="009369A2" w:rsidP="00CF6BB0">
                  <w:pPr>
                    <w:rPr>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48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gramStart"/>
                  <w:r w:rsidRPr="00AC05E0">
                    <w:rPr>
                      <w:sz w:val="28"/>
                      <w:szCs w:val="28"/>
                    </w:rPr>
                    <w:lastRenderedPageBreak/>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roofErr w:type="gramEnd"/>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01 2 9999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122,9</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48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gramStart"/>
                  <w:r w:rsidRPr="00AC05E0">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roofErr w:type="gramEnd"/>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01 2 9999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850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6,9</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Pr>
                      <w:sz w:val="28"/>
                      <w:szCs w:val="28"/>
                    </w:rPr>
                    <w:t>Муниципальная прогр</w:t>
                  </w:r>
                  <w:r w:rsidRPr="00AC05E0">
                    <w:rPr>
                      <w:sz w:val="28"/>
                      <w:szCs w:val="28"/>
                    </w:rPr>
                    <w:t>амма Первомайского сельского поселения "Муниципальная политика"</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"Развитие муниципальной службы в Первомайском сельском поселении, дополнительное профессиональное образование лиц, занятых в системе местного самоуправления"</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Расходы на обеспечение дополнительного образования лиц,</w:t>
                  </w:r>
                  <w:r>
                    <w:rPr>
                      <w:sz w:val="28"/>
                      <w:szCs w:val="28"/>
                    </w:rPr>
                    <w:t xml:space="preserve"> </w:t>
                  </w:r>
                  <w:r w:rsidRPr="00AC05E0">
                    <w:rPr>
                      <w:sz w:val="28"/>
                      <w:szCs w:val="28"/>
                    </w:rPr>
                    <w:t>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02 1 2916</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136,2</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"Пожарная безопасность"</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52,5</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03 1 2917</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10</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52,5</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"Защита от чрезвычайных ситуаций"</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83,7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gramStart"/>
                  <w:r w:rsidRPr="00AC05E0">
                    <w:rPr>
                      <w:sz w:val="28"/>
                      <w:szCs w:val="28"/>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03 2 8901</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540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66,0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gramStart"/>
                  <w:r w:rsidRPr="00AC05E0">
                    <w:rPr>
                      <w:sz w:val="28"/>
                      <w:szCs w:val="28"/>
                    </w:rPr>
                    <w:lastRenderedPageBreak/>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03 2 8902</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540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17,7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Pr>
                      <w:sz w:val="28"/>
                      <w:szCs w:val="28"/>
                    </w:rPr>
                    <w:t>М</w:t>
                  </w:r>
                  <w:r w:rsidRPr="00AC05E0">
                    <w:rPr>
                      <w:sz w:val="28"/>
                      <w:szCs w:val="28"/>
                    </w:rPr>
                    <w:t>униципальная программа Первомайского сельского поселения "Развитие транспортной системы"</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534,7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Первомайского сельского поселения "Развитие транспортной инфраструктуры"</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534,7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04 1 7351</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313,7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0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04 1 8508</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195,9</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spellStart"/>
                  <w:r w:rsidRPr="00AC05E0">
                    <w:rPr>
                      <w:sz w:val="28"/>
                      <w:szCs w:val="28"/>
                    </w:rPr>
                    <w:t>Софинансирование</w:t>
                  </w:r>
                  <w:proofErr w:type="spellEnd"/>
                  <w:r w:rsidRPr="00AC05E0">
                    <w:rPr>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04 1 8509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25,1</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Муниципальная программа Первомайского сельского поселения "Обеспечение качественными жилищно-коммунальными услугами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DE3C5A" w:rsidP="00CF6BB0">
                  <w:pPr>
                    <w:jc w:val="right"/>
                    <w:rPr>
                      <w:sz w:val="28"/>
                      <w:szCs w:val="28"/>
                    </w:rPr>
                  </w:pPr>
                  <w:r>
                    <w:rPr>
                      <w:sz w:val="28"/>
                      <w:szCs w:val="28"/>
                    </w:rPr>
                    <w:t>580,8</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"Мероприятия в области коммунального хозяйства"</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220,0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05 1 2906</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220,0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"Благоустройство"</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279,4</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05 2 2907</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152,3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05 2 2909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40,7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05 2 2910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86,4</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"Межевание земельных участков"</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05 3 0000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DE3C5A" w:rsidP="00CF6BB0">
                  <w:pPr>
                    <w:jc w:val="right"/>
                    <w:rPr>
                      <w:sz w:val="28"/>
                      <w:szCs w:val="28"/>
                    </w:rPr>
                  </w:pPr>
                  <w:r>
                    <w:rPr>
                      <w:sz w:val="28"/>
                      <w:szCs w:val="28"/>
                    </w:rPr>
                    <w:t>81,4</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05 3 2904</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DE3C5A" w:rsidP="00CF6BB0">
                  <w:pPr>
                    <w:jc w:val="right"/>
                    <w:rPr>
                      <w:sz w:val="28"/>
                      <w:szCs w:val="28"/>
                    </w:rPr>
                  </w:pPr>
                  <w:r>
                    <w:rPr>
                      <w:sz w:val="28"/>
                      <w:szCs w:val="28"/>
                    </w:rPr>
                    <w:t>81,4</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"Информационное общество"</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06 0 0000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"Информирование населения о деятельности органов местного самоуправления на территории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06 1 0000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0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06 1 2913</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"Обеспечение общественного порядка и противодействие преступности"</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07 0 0000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"Профилактика экстремизма и терроризма в Первомайском сельском поселении"</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07 2 0000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0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07 2 2923</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"Развитие культуры"</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5 630,2</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xml:space="preserve">Подпрограмма "Развитие </w:t>
                  </w:r>
                  <w:proofErr w:type="spellStart"/>
                  <w:r w:rsidRPr="00AC05E0">
                    <w:rPr>
                      <w:sz w:val="28"/>
                      <w:szCs w:val="28"/>
                    </w:rPr>
                    <w:t>культурно-досуговой</w:t>
                  </w:r>
                  <w:proofErr w:type="spellEnd"/>
                  <w:r w:rsidRPr="00AC05E0">
                    <w:rPr>
                      <w:sz w:val="28"/>
                      <w:szCs w:val="28"/>
                    </w:rPr>
                    <w:t xml:space="preserve"> деятельности"</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5 029,7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8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AC05E0">
                    <w:rPr>
                      <w:sz w:val="28"/>
                      <w:szCs w:val="28"/>
                    </w:rPr>
                    <w:t>досуговой</w:t>
                  </w:r>
                  <w:proofErr w:type="spellEnd"/>
                  <w:r w:rsidRPr="00AC05E0">
                    <w:rPr>
                      <w:sz w:val="28"/>
                      <w:szCs w:val="28"/>
                    </w:rPr>
                    <w:t xml:space="preserve"> деятельности»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08 1 0059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610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4 999,7</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AC05E0">
                    <w:rPr>
                      <w:sz w:val="28"/>
                      <w:szCs w:val="28"/>
                    </w:rPr>
                    <w:t>культурно-досуговой</w:t>
                  </w:r>
                  <w:proofErr w:type="spellEnd"/>
                  <w:r w:rsidRPr="00AC05E0">
                    <w:rPr>
                      <w:sz w:val="28"/>
                      <w:szCs w:val="28"/>
                    </w:rPr>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08 1 2914</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30,0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"Развитие библиотечного дела"</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600,5</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8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08 2 0059</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610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08</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600,5</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"Социальная поддержка граждан"</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w:t>
                  </w:r>
                  <w:r w:rsidR="00DE3C5A">
                    <w:rPr>
                      <w:sz w:val="28"/>
                      <w:szCs w:val="28"/>
                    </w:rPr>
                    <w:t>63,3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"Социальная поддержка отдельных категорий граждан"</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09 1 0000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w:t>
                  </w:r>
                  <w:r w:rsidR="00DE3C5A">
                    <w:rPr>
                      <w:sz w:val="28"/>
                      <w:szCs w:val="28"/>
                    </w:rPr>
                    <w:t>63,3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09 1 1901</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310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01</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w:t>
                  </w:r>
                  <w:r w:rsidR="00DE3C5A">
                    <w:rPr>
                      <w:sz w:val="28"/>
                      <w:szCs w:val="28"/>
                    </w:rPr>
                    <w:t>63,3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Муниципальная программа Первомайского сельского поселения "Обеспечение доступным и комфортным жильем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10 0 0000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15,0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Подпрограмма "Обеспечение жильем молодых семей и молодых специалистов, проживающих и работающих в сельской местности"</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10 2 0000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15,0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lastRenderedPageBreak/>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10 2 2912</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320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15,0</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spellStart"/>
                  <w:r w:rsidRPr="00AC05E0">
                    <w:rPr>
                      <w:sz w:val="28"/>
                      <w:szCs w:val="28"/>
                    </w:rPr>
                    <w:t>Непрограммные</w:t>
                  </w:r>
                  <w:proofErr w:type="spellEnd"/>
                  <w:r w:rsidRPr="00AC05E0">
                    <w:rPr>
                      <w:sz w:val="28"/>
                      <w:szCs w:val="28"/>
                    </w:rPr>
                    <w:t xml:space="preserve"> расходы органов местного самоуправления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99 0 0000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154,4</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proofErr w:type="spellStart"/>
                  <w:r w:rsidRPr="00AC05E0">
                    <w:rPr>
                      <w:sz w:val="28"/>
                      <w:szCs w:val="28"/>
                    </w:rPr>
                    <w:t>Непрограммные</w:t>
                  </w:r>
                  <w:proofErr w:type="spellEnd"/>
                  <w:r w:rsidRPr="00AC05E0">
                    <w:rPr>
                      <w:sz w:val="28"/>
                      <w:szCs w:val="28"/>
                    </w:rPr>
                    <w:t xml:space="preserve"> расходы</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99 9 0000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 </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154,4</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Осуществление первичного воинского учета на территориях, где отсутствуют военные комиссариаты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99 9 5118</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144,3</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r w:rsidR="009369A2" w:rsidRPr="00AC05E0" w:rsidTr="00CF6BB0">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Осуществление первичного воинского учета на территориях, где отсутствуют военные комиссариаты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99 9 5118</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02</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CF6BB0">
                  <w:pPr>
                    <w:rPr>
                      <w:sz w:val="28"/>
                      <w:szCs w:val="28"/>
                    </w:rPr>
                  </w:pPr>
                  <w:r w:rsidRPr="00AC05E0">
                    <w:rPr>
                      <w:sz w:val="28"/>
                      <w:szCs w:val="28"/>
                    </w:rPr>
                    <w:t>03</w:t>
                  </w:r>
                </w:p>
              </w:tc>
              <w:tc>
                <w:tcPr>
                  <w:tcW w:w="1237" w:type="dxa"/>
                  <w:tcBorders>
                    <w:top w:val="nil"/>
                    <w:left w:val="nil"/>
                    <w:bottom w:val="single" w:sz="4" w:space="0" w:color="auto"/>
                    <w:right w:val="single" w:sz="4" w:space="0" w:color="auto"/>
                  </w:tcBorders>
                  <w:shd w:val="clear" w:color="auto" w:fill="auto"/>
                  <w:hideMark/>
                </w:tcPr>
                <w:p w:rsidR="009369A2" w:rsidRPr="00AC05E0" w:rsidRDefault="009369A2" w:rsidP="00CF6BB0">
                  <w:pPr>
                    <w:jc w:val="right"/>
                    <w:rPr>
                      <w:sz w:val="28"/>
                      <w:szCs w:val="28"/>
                    </w:rPr>
                  </w:pPr>
                  <w:r w:rsidRPr="00AC05E0">
                    <w:rPr>
                      <w:sz w:val="28"/>
                      <w:szCs w:val="28"/>
                    </w:rPr>
                    <w:t>10,1</w:t>
                  </w:r>
                </w:p>
              </w:tc>
              <w:tc>
                <w:tcPr>
                  <w:tcW w:w="571" w:type="dxa"/>
                  <w:tcBorders>
                    <w:top w:val="nil"/>
                    <w:left w:val="nil"/>
                    <w:bottom w:val="nil"/>
                    <w:right w:val="nil"/>
                  </w:tcBorders>
                  <w:shd w:val="clear" w:color="auto" w:fill="auto"/>
                  <w:hideMark/>
                </w:tcPr>
                <w:p w:rsidR="009369A2" w:rsidRPr="00AC05E0" w:rsidRDefault="009369A2" w:rsidP="00CF6BB0">
                  <w:pPr>
                    <w:rPr>
                      <w:color w:val="CCFFFF"/>
                      <w:sz w:val="28"/>
                      <w:szCs w:val="28"/>
                    </w:rPr>
                  </w:pPr>
                </w:p>
              </w:tc>
              <w:tc>
                <w:tcPr>
                  <w:tcW w:w="279" w:type="dxa"/>
                  <w:tcBorders>
                    <w:top w:val="nil"/>
                    <w:left w:val="nil"/>
                    <w:bottom w:val="nil"/>
                    <w:right w:val="nil"/>
                  </w:tcBorders>
                  <w:shd w:val="clear" w:color="auto" w:fill="auto"/>
                  <w:hideMark/>
                </w:tcPr>
                <w:p w:rsidR="009369A2" w:rsidRPr="00AC05E0" w:rsidRDefault="009369A2" w:rsidP="00CF6BB0">
                  <w:pPr>
                    <w:rPr>
                      <w:sz w:val="28"/>
                      <w:szCs w:val="28"/>
                    </w:rPr>
                  </w:pPr>
                </w:p>
              </w:tc>
            </w:tr>
          </w:tbl>
          <w:p w:rsidR="009369A2" w:rsidRPr="00064E89" w:rsidRDefault="009369A2" w:rsidP="00CF6BB0">
            <w:pPr>
              <w:jc w:val="center"/>
              <w:rPr>
                <w:b/>
                <w:bCs/>
                <w:sz w:val="28"/>
                <w:szCs w:val="28"/>
              </w:rPr>
            </w:pPr>
          </w:p>
        </w:tc>
      </w:tr>
    </w:tbl>
    <w:p w:rsidR="009369A2" w:rsidRDefault="009369A2"/>
    <w:p w:rsidR="0054316C" w:rsidRDefault="0054316C" w:rsidP="0054316C">
      <w:pPr>
        <w:tabs>
          <w:tab w:val="left" w:pos="7590"/>
          <w:tab w:val="right" w:pos="10431"/>
        </w:tabs>
        <w:rPr>
          <w:sz w:val="28"/>
          <w:szCs w:val="28"/>
        </w:rPr>
      </w:pPr>
      <w:r>
        <w:rPr>
          <w:sz w:val="28"/>
          <w:szCs w:val="28"/>
        </w:rPr>
        <w:t xml:space="preserve">                                                           </w:t>
      </w:r>
    </w:p>
    <w:p w:rsidR="0054316C" w:rsidRDefault="0054316C" w:rsidP="00D83E9C">
      <w:pPr>
        <w:rPr>
          <w:sz w:val="28"/>
          <w:szCs w:val="28"/>
        </w:rPr>
        <w:sectPr w:rsidR="0054316C" w:rsidSect="00A97F47">
          <w:pgSz w:w="11906" w:h="16838" w:code="9"/>
          <w:pgMar w:top="567" w:right="851" w:bottom="624" w:left="624" w:header="567" w:footer="624" w:gutter="0"/>
          <w:cols w:space="708"/>
          <w:docGrid w:linePitch="360"/>
        </w:sectPr>
      </w:pPr>
      <w:bookmarkStart w:id="1" w:name="RANGE!A1:F69"/>
      <w:bookmarkEnd w:id="1"/>
    </w:p>
    <w:p w:rsidR="00B06648" w:rsidRDefault="00B06648"/>
    <w:sectPr w:rsidR="00B06648" w:rsidSect="00B066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4316C"/>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5AC0"/>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3F"/>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89B"/>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16C"/>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5AF"/>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08D"/>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9A2"/>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A78CF"/>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7A3"/>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33F"/>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3E9C"/>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C5A"/>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1C74"/>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865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2732</Words>
  <Characters>15574</Characters>
  <Application>Microsoft Office Word</Application>
  <DocSecurity>0</DocSecurity>
  <Lines>129</Lines>
  <Paragraphs>36</Paragraphs>
  <ScaleCrop>false</ScaleCrop>
  <Company>Microsoft</Company>
  <LinksUpToDate>false</LinksUpToDate>
  <CharactersWithSpaces>18270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10</cp:revision>
  <dcterms:created xsi:type="dcterms:W3CDTF">2014-01-28T11:34:00Z</dcterms:created>
  <dcterms:modified xsi:type="dcterms:W3CDTF">2014-01-30T09:45:00Z</dcterms:modified>
</cp:coreProperties>
</file>