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9F" w:rsidRDefault="00ED099F" w:rsidP="00C074B8">
      <w:pPr>
        <w:jc w:val="right"/>
        <w:rPr>
          <w:sz w:val="28"/>
          <w:szCs w:val="28"/>
        </w:rPr>
      </w:pP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Приложение 6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            к решению Собрания депутатов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Первомайского сельского поселения «О внесении 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>изменений в решение Собрания депутатов Первомайского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сельского поселения от  26.12.2014 года № 112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«О  бюджете Первомайского сельского поселения </w:t>
      </w:r>
    </w:p>
    <w:p w:rsidR="00ED099F" w:rsidRPr="00ED099F" w:rsidRDefault="00ED099F" w:rsidP="00ED099F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>Миллеровского района на 2015 год и на плановый период</w:t>
      </w:r>
    </w:p>
    <w:p w:rsidR="00ED099F" w:rsidRPr="00ED099F" w:rsidRDefault="00ED099F" w:rsidP="00ED099F">
      <w:pPr>
        <w:jc w:val="right"/>
        <w:rPr>
          <w:sz w:val="28"/>
          <w:szCs w:val="28"/>
        </w:rPr>
      </w:pPr>
      <w:r w:rsidRPr="00ED099F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2016 и 2017 годов</w:t>
      </w:r>
    </w:p>
    <w:p w:rsidR="00ED099F" w:rsidRDefault="00ED099F" w:rsidP="00C074B8">
      <w:pPr>
        <w:jc w:val="right"/>
        <w:rPr>
          <w:sz w:val="28"/>
          <w:szCs w:val="28"/>
        </w:rPr>
      </w:pPr>
    </w:p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Приложение №</w:t>
      </w:r>
      <w:r>
        <w:rPr>
          <w:sz w:val="28"/>
          <w:szCs w:val="28"/>
        </w:rPr>
        <w:t>17</w:t>
      </w:r>
      <w:r w:rsidRPr="004443DC">
        <w:rPr>
          <w:sz w:val="28"/>
          <w:szCs w:val="28"/>
        </w:rPr>
        <w:t xml:space="preserve"> 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 xml:space="preserve">к решению Собрания депутатов </w:t>
      </w:r>
      <w:r w:rsidR="006A73A5">
        <w:rPr>
          <w:sz w:val="28"/>
          <w:szCs w:val="28"/>
        </w:rPr>
        <w:t>Первомайского</w:t>
      </w:r>
      <w:r w:rsidRPr="004443DC">
        <w:rPr>
          <w:sz w:val="28"/>
          <w:szCs w:val="28"/>
        </w:rPr>
        <w:t xml:space="preserve"> сельского поселения «О бюджете</w:t>
      </w:r>
    </w:p>
    <w:p w:rsidR="00C074B8" w:rsidRPr="004443DC" w:rsidRDefault="006A73A5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Первомайского</w:t>
      </w:r>
      <w:r w:rsidR="00C074B8" w:rsidRPr="004443DC">
        <w:rPr>
          <w:sz w:val="28"/>
          <w:szCs w:val="28"/>
        </w:rPr>
        <w:t xml:space="preserve">  сельского поселения Миллеровского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>района на 2015 год и плановый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 xml:space="preserve"> период  2016 и 2017 годов»</w:t>
      </w:r>
    </w:p>
    <w:p w:rsidR="00C074B8" w:rsidRPr="004443DC" w:rsidRDefault="00C074B8" w:rsidP="00C074B8">
      <w:pPr>
        <w:tabs>
          <w:tab w:val="left" w:pos="5795"/>
        </w:tabs>
        <w:rPr>
          <w:b/>
          <w:sz w:val="28"/>
          <w:szCs w:val="28"/>
        </w:rPr>
      </w:pPr>
      <w:r w:rsidRPr="004443DC">
        <w:rPr>
          <w:sz w:val="28"/>
          <w:szCs w:val="28"/>
        </w:rPr>
        <w:tab/>
      </w:r>
    </w:p>
    <w:p w:rsidR="00C074B8" w:rsidRPr="004443DC" w:rsidRDefault="00C074B8" w:rsidP="00C074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43DC">
        <w:rPr>
          <w:b/>
          <w:sz w:val="28"/>
          <w:szCs w:val="28"/>
        </w:rPr>
        <w:t xml:space="preserve">Расходы за счет субвенций, предоставляемых бюджету </w:t>
      </w:r>
      <w:r w:rsidR="006A73A5">
        <w:rPr>
          <w:b/>
          <w:sz w:val="28"/>
          <w:szCs w:val="28"/>
        </w:rPr>
        <w:t>Первомайского</w:t>
      </w:r>
      <w:r w:rsidRPr="004443DC">
        <w:rPr>
          <w:b/>
          <w:sz w:val="28"/>
          <w:szCs w:val="28"/>
        </w:rPr>
        <w:t xml:space="preserve">  сельского поселения Миллеровского района из областного бюджета на 2015 год</w:t>
      </w:r>
    </w:p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(тыс. рублей)</w:t>
      </w:r>
    </w:p>
    <w:tbl>
      <w:tblPr>
        <w:tblW w:w="17084" w:type="dxa"/>
        <w:tblInd w:w="5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2"/>
        <w:gridCol w:w="2317"/>
        <w:gridCol w:w="11"/>
        <w:gridCol w:w="2067"/>
        <w:gridCol w:w="1141"/>
        <w:gridCol w:w="6282"/>
        <w:gridCol w:w="10"/>
        <w:gridCol w:w="853"/>
        <w:gridCol w:w="1066"/>
        <w:gridCol w:w="6"/>
        <w:gridCol w:w="549"/>
        <w:gridCol w:w="6"/>
        <w:gridCol w:w="1008"/>
        <w:gridCol w:w="1266"/>
      </w:tblGrid>
      <w:tr w:rsidR="00C074B8" w:rsidRPr="004443DC" w:rsidTr="00ED099F">
        <w:trPr>
          <w:gridAfter w:val="1"/>
          <w:wAfter w:w="1266" w:type="dxa"/>
          <w:trHeight w:val="305"/>
          <w:tblHeader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B1FCD">
              <w:rPr>
                <w:snapToGrid w:val="0"/>
              </w:rPr>
              <w:t>п</w:t>
            </w:r>
            <w:proofErr w:type="spellEnd"/>
            <w:proofErr w:type="gramEnd"/>
            <w:r w:rsidRPr="00FB1FCD">
              <w:rPr>
                <w:snapToGrid w:val="0"/>
              </w:rPr>
              <w:t>/</w:t>
            </w:r>
            <w:proofErr w:type="spellStart"/>
            <w:r w:rsidRPr="00FB1FCD">
              <w:rPr>
                <w:snapToGrid w:val="0"/>
              </w:rPr>
              <w:t>п</w:t>
            </w:r>
            <w:proofErr w:type="spellEnd"/>
          </w:p>
        </w:tc>
        <w:tc>
          <w:tcPr>
            <w:tcW w:w="2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Наименование субвенций, предоставленных бюджету </w:t>
            </w:r>
            <w:r w:rsidR="006A73A5" w:rsidRPr="00FB1FCD">
              <w:t>Первомайского</w:t>
            </w:r>
            <w:r w:rsidRPr="00FB1FCD">
              <w:t xml:space="preserve"> с.п. </w:t>
            </w:r>
            <w:r w:rsidRPr="00FB1FCD">
              <w:rPr>
                <w:snapToGrid w:val="0"/>
              </w:rPr>
              <w:t>из Фонда компенсаций областного бюджета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Классификация доходов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2015 </w:t>
            </w: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Наименование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целевой статьи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РЗ </w:t>
            </w:r>
            <w:proofErr w:type="gramStart"/>
            <w:r w:rsidRPr="00FB1FCD">
              <w:rPr>
                <w:snapToGrid w:val="0"/>
              </w:rPr>
              <w:t>ПР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ЦСР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ВР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2015</w:t>
            </w:r>
          </w:p>
        </w:tc>
      </w:tr>
      <w:tr w:rsidR="00C074B8" w:rsidRPr="004443DC" w:rsidTr="00ED099F">
        <w:trPr>
          <w:gridAfter w:val="1"/>
          <w:wAfter w:w="1266" w:type="dxa"/>
          <w:trHeight w:val="1063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2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Субвенции бюджетам муниципальных районов, городских округов, городских и </w:t>
            </w:r>
            <w:r w:rsidRPr="004443DC">
              <w:rPr>
                <w:sz w:val="28"/>
                <w:szCs w:val="28"/>
              </w:rPr>
              <w:lastRenderedPageBreak/>
              <w:t xml:space="preserve">сельских поселений на 2015 год на осуществление полномочий по определению в соответствии с </w:t>
            </w:r>
            <w:hyperlink r:id="rId4" w:history="1">
              <w:r w:rsidRPr="004443DC">
                <w:rPr>
                  <w:sz w:val="28"/>
                  <w:szCs w:val="28"/>
                </w:rPr>
                <w:t>частью 1 статьи 11.2</w:t>
              </w:r>
            </w:hyperlink>
            <w:r w:rsidRPr="004443DC"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20203024100000151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napToGrid w:val="0"/>
                <w:sz w:val="28"/>
                <w:szCs w:val="28"/>
              </w:rPr>
            </w:pPr>
            <w:proofErr w:type="gramStart"/>
            <w:r w:rsidRPr="004443DC"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Pr="004443DC">
              <w:rPr>
                <w:sz w:val="28"/>
                <w:szCs w:val="28"/>
              </w:rPr>
              <w:lastRenderedPageBreak/>
              <w:t xml:space="preserve">«Нормативно-методическое обеспечение и организация бюджетного процесса» муниципальной программы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0127239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24</w:t>
            </w:r>
            <w:r w:rsidR="00A822E5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</w:tr>
      <w:tr w:rsidR="00C074B8" w:rsidRPr="004443DC" w:rsidTr="00ED099F">
        <w:trPr>
          <w:gridAfter w:val="1"/>
          <w:wAfter w:w="1266" w:type="dxa"/>
          <w:trHeight w:val="68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28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636E3B">
              <w:rPr>
                <w:bCs/>
                <w:sz w:val="28"/>
                <w:szCs w:val="28"/>
              </w:rPr>
              <w:t xml:space="preserve">Субвенции бюджетам поселений </w:t>
            </w:r>
            <w:r w:rsidRPr="00636E3B">
              <w:rPr>
                <w:sz w:val="28"/>
                <w:szCs w:val="28"/>
              </w:rPr>
              <w:t xml:space="preserve">на 2015 </w:t>
            </w:r>
            <w:r w:rsidRPr="00636E3B">
              <w:rPr>
                <w:sz w:val="28"/>
                <w:szCs w:val="28"/>
              </w:rPr>
              <w:lastRenderedPageBreak/>
              <w:t xml:space="preserve">год </w:t>
            </w:r>
            <w:r w:rsidRPr="00636E3B">
              <w:rPr>
                <w:bCs/>
                <w:sz w:val="28"/>
                <w:szCs w:val="28"/>
              </w:rPr>
              <w:t>на осуществление первичного воинского учета на территориях, где отсутствуют военные комиссариаты</w:t>
            </w:r>
            <w:r w:rsidRPr="004443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:rsidR="00C074B8" w:rsidRPr="004443DC" w:rsidRDefault="00C074B8" w:rsidP="00EC2E56">
            <w:pPr>
              <w:ind w:hanging="226"/>
              <w:jc w:val="center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lastRenderedPageBreak/>
              <w:t>20203015100000</w:t>
            </w:r>
            <w:r w:rsidR="006A73A5">
              <w:rPr>
                <w:sz w:val="28"/>
                <w:szCs w:val="28"/>
              </w:rPr>
              <w:t xml:space="preserve"> </w:t>
            </w:r>
            <w:r w:rsidRPr="004443DC">
              <w:rPr>
                <w:sz w:val="28"/>
                <w:szCs w:val="28"/>
              </w:rPr>
              <w:t>151</w:t>
            </w:r>
          </w:p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1</w:t>
            </w:r>
            <w:r w:rsidR="00ED099F">
              <w:rPr>
                <w:snapToGrid w:val="0"/>
                <w:sz w:val="28"/>
                <w:szCs w:val="28"/>
              </w:rPr>
              <w:t>48,2</w:t>
            </w:r>
          </w:p>
        </w:tc>
        <w:tc>
          <w:tcPr>
            <w:tcW w:w="6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443DC">
              <w:rPr>
                <w:sz w:val="28"/>
                <w:szCs w:val="28"/>
              </w:rPr>
              <w:t>непрограммных</w:t>
            </w:r>
            <w:proofErr w:type="spellEnd"/>
            <w:r w:rsidRPr="004443DC">
              <w:rPr>
                <w:sz w:val="28"/>
                <w:szCs w:val="28"/>
              </w:rPr>
              <w:t xml:space="preserve"> расходов </w:t>
            </w:r>
            <w:r>
              <w:rPr>
                <w:sz w:val="28"/>
                <w:szCs w:val="28"/>
              </w:rPr>
              <w:lastRenderedPageBreak/>
              <w:t>органов местного самоуправления</w:t>
            </w:r>
            <w:r w:rsidRPr="004443DC">
              <w:rPr>
                <w:sz w:val="28"/>
                <w:szCs w:val="28"/>
              </w:rPr>
              <w:t xml:space="preserve">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1</w:t>
            </w:r>
            <w:r w:rsidR="00ED099F">
              <w:rPr>
                <w:snapToGrid w:val="0"/>
                <w:sz w:val="28"/>
                <w:szCs w:val="28"/>
              </w:rPr>
              <w:t>48,2</w:t>
            </w:r>
          </w:p>
        </w:tc>
      </w:tr>
      <w:tr w:rsidR="00C074B8" w:rsidRPr="004443DC" w:rsidTr="00ED099F">
        <w:trPr>
          <w:trHeight w:val="2396"/>
        </w:trPr>
        <w:tc>
          <w:tcPr>
            <w:tcW w:w="5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Cs/>
                <w:sz w:val="28"/>
                <w:szCs w:val="28"/>
              </w:rPr>
            </w:pPr>
            <w:r w:rsidRPr="004443DC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  <w:r w:rsidRPr="004443D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9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443DC">
              <w:rPr>
                <w:sz w:val="28"/>
                <w:szCs w:val="28"/>
              </w:rPr>
              <w:t>непрограммных</w:t>
            </w:r>
            <w:proofErr w:type="spellEnd"/>
            <w:r w:rsidRPr="004443DC">
              <w:rPr>
                <w:sz w:val="28"/>
                <w:szCs w:val="28"/>
              </w:rPr>
              <w:t xml:space="preserve"> расходов </w:t>
            </w:r>
            <w:r>
              <w:rPr>
                <w:sz w:val="28"/>
                <w:szCs w:val="28"/>
              </w:rPr>
              <w:t>органов местного самоуправления</w:t>
            </w:r>
            <w:r w:rsidRPr="004443DC">
              <w:rPr>
                <w:sz w:val="28"/>
                <w:szCs w:val="28"/>
              </w:rPr>
              <w:t xml:space="preserve">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</w:t>
            </w:r>
            <w:r w:rsidRPr="00636E3B">
              <w:rPr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120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D099F">
              <w:rPr>
                <w:sz w:val="28"/>
                <w:szCs w:val="28"/>
              </w:rPr>
              <w:t>48,2</w:t>
            </w:r>
          </w:p>
        </w:tc>
        <w:tc>
          <w:tcPr>
            <w:tcW w:w="1266" w:type="dxa"/>
          </w:tcPr>
          <w:p w:rsidR="00EC2E56" w:rsidRDefault="00C074B8" w:rsidP="00EC2E56">
            <w:pPr>
              <w:jc w:val="right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154,3</w:t>
            </w: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Default="00EC2E56" w:rsidP="00EC2E56">
            <w:pPr>
              <w:rPr>
                <w:sz w:val="28"/>
                <w:szCs w:val="28"/>
              </w:rPr>
            </w:pPr>
          </w:p>
          <w:p w:rsidR="00C074B8" w:rsidRPr="00EC2E56" w:rsidRDefault="00C074B8" w:rsidP="00EC2E56">
            <w:pPr>
              <w:rPr>
                <w:sz w:val="28"/>
                <w:szCs w:val="28"/>
              </w:rPr>
            </w:pPr>
          </w:p>
        </w:tc>
      </w:tr>
      <w:tr w:rsidR="00EC2E56" w:rsidTr="00ED0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66" w:type="dxa"/>
          <w:trHeight w:val="685"/>
        </w:trPr>
        <w:tc>
          <w:tcPr>
            <w:tcW w:w="502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317" w:type="dxa"/>
            <w:tcBorders>
              <w:bottom w:val="single" w:sz="4" w:space="0" w:color="auto"/>
            </w:tcBorders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Итого:</w:t>
            </w:r>
          </w:p>
        </w:tc>
        <w:tc>
          <w:tcPr>
            <w:tcW w:w="2078" w:type="dxa"/>
            <w:gridSpan w:val="2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141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D099F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148,4</w:t>
            </w: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282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63" w:type="dxa"/>
            <w:gridSpan w:val="2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66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1" w:type="dxa"/>
            <w:gridSpan w:val="3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08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ED099F">
              <w:rPr>
                <w:rFonts w:ascii="Times New Roman" w:hAnsi="Times New Roman"/>
                <w:b w:val="0"/>
                <w:sz w:val="28"/>
                <w:szCs w:val="28"/>
              </w:rPr>
              <w:t>48,4</w:t>
            </w:r>
          </w:p>
        </w:tc>
      </w:tr>
    </w:tbl>
    <w:p w:rsidR="00EC2E56" w:rsidRDefault="00EC2E56" w:rsidP="00C074B8">
      <w:pPr>
        <w:pStyle w:val="ConsPlu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EC2E56" w:rsidRDefault="00EC2E56" w:rsidP="00EC2E56"/>
    <w:p w:rsidR="00C074B8" w:rsidRPr="00EC2E56" w:rsidRDefault="00EC2E56" w:rsidP="00EC2E56">
      <w:pPr>
        <w:tabs>
          <w:tab w:val="left" w:pos="5031"/>
        </w:tabs>
      </w:pPr>
      <w:r>
        <w:lastRenderedPageBreak/>
        <w:tab/>
      </w:r>
    </w:p>
    <w:sectPr w:rsidR="00C074B8" w:rsidRPr="00EC2E56" w:rsidSect="004E3AA1">
      <w:pgSz w:w="16838" w:h="11906" w:orient="landscape" w:code="9"/>
      <w:pgMar w:top="567" w:right="851" w:bottom="624" w:left="0" w:header="567" w:footer="62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C074B8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4A7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3D3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57CDE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150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5C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A5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87F68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90F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672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2E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4B8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642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2E56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099F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391B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1FCD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4B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C074B8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74B8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8EEE8BE4858450DE78F307B8A3E42DA3DC91775B2245AD61FA105B6E348D7FBC2B55E7D9EAE2C472D50DFp8h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407</Words>
  <Characters>2322</Characters>
  <Application>Microsoft Office Word</Application>
  <DocSecurity>0</DocSecurity>
  <Lines>19</Lines>
  <Paragraphs>5</Paragraphs>
  <ScaleCrop>false</ScaleCrop>
  <Company>Microsoft</Company>
  <LinksUpToDate>false</LinksUpToDate>
  <CharactersWithSpaces>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13</cp:revision>
  <dcterms:created xsi:type="dcterms:W3CDTF">2014-12-29T11:46:00Z</dcterms:created>
  <dcterms:modified xsi:type="dcterms:W3CDTF">2015-05-28T07:02:00Z</dcterms:modified>
</cp:coreProperties>
</file>